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Algeria:</w:t>
      </w:r>
      <w:r>
        <w:t xml:space="preserve"> </w:t>
      </w:r>
      <w:r>
        <w:t xml:space="preserve">A</w:t>
      </w:r>
      <w:r>
        <w:t xml:space="preserve"> </w:t>
      </w:r>
      <w:r>
        <w:t xml:space="preserve">Focus</w:t>
      </w:r>
      <w:r>
        <w:t xml:space="preserve"> </w:t>
      </w:r>
      <w:r>
        <w:t xml:space="preserve">on</w:t>
      </w:r>
      <w:r>
        <w:t xml:space="preserve"> </w:t>
      </w:r>
      <w:r>
        <w:t xml:space="preserve">Algiers</w:t>
      </w:r>
    </w:p>
    <w:p>
      <w:pPr>
        <w:pStyle w:val="FirstParagraph"/>
      </w:pPr>
      <w:r>
        <w:t xml:space="preserve">```html</w:t>
      </w:r>
    </w:p>
    <w:bookmarkStart w:id="27" w:name="X55e19c9afcdec994cdf4508da488b2c8904be62"/>
    <w:p>
      <w:pPr>
        <w:pStyle w:val="Heading1"/>
      </w:pPr>
      <w:r>
        <w:t xml:space="preserve">Literature Review: The Role of Customs Officers in Algeria, with a Focus on Algiers</w:t>
      </w:r>
    </w:p>
    <w:p>
      <w:pPr>
        <w:pStyle w:val="FirstParagraph"/>
      </w:pPr>
      <w:r>
        <w:t xml:space="preserve">The customs sector plays a pivotal role in the economic and regulatory framework of any nation, acting as a gatekeeper for international trade and security. In Algeria, where Algiers serves as the economic and administrative capital, the responsibilities of</w:t>
      </w:r>
      <w:r>
        <w:t xml:space="preserve"> </w:t>
      </w:r>
      <w:r>
        <w:rPr>
          <w:bCs/>
          <w:b/>
        </w:rPr>
        <w:t xml:space="preserve">Customs Officers</w:t>
      </w:r>
      <w:r>
        <w:t xml:space="preserve"> </w:t>
      </w:r>
      <w:r>
        <w:t xml:space="preserve">are particularly critical due to the country's strategic location on Mediterranean trade routes. This literature review examines existing research on customs operations in Algeria, emphasizing the role of customs officers in Algiers and their challenges within a complex geopolitical and economic context. The analysis integrates academic studies, policy documents, and reports to highlight the evolving dynamics of customs governance in Algeria.</w:t>
      </w:r>
    </w:p>
    <w:bookmarkStart w:id="20" w:name="introduction"/>
    <w:p>
      <w:pPr>
        <w:pStyle w:val="Heading2"/>
      </w:pPr>
      <w:r>
        <w:t xml:space="preserve">1. Introduction</w:t>
      </w:r>
    </w:p>
    <w:p>
      <w:pPr>
        <w:pStyle w:val="FirstParagraph"/>
      </w:pPr>
      <w:r>
        <w:t xml:space="preserve">The</w:t>
      </w:r>
      <w:r>
        <w:t xml:space="preserve"> </w:t>
      </w:r>
      <w:r>
        <w:rPr>
          <w:bCs/>
          <w:b/>
        </w:rPr>
        <w:t xml:space="preserve">Literature Review</w:t>
      </w:r>
      <w:r>
        <w:t xml:space="preserve"> </w:t>
      </w:r>
      <w:r>
        <w:t xml:space="preserve">on customs officers in</w:t>
      </w:r>
      <w:r>
        <w:t xml:space="preserve"> </w:t>
      </w:r>
      <w:r>
        <w:rPr>
          <w:bCs/>
          <w:b/>
        </w:rPr>
        <w:t xml:space="preserve">Algeria Algiers</w:t>
      </w:r>
      <w:r>
        <w:t xml:space="preserve"> </w:t>
      </w:r>
      <w:r>
        <w:t xml:space="preserve">underscores the dual role of these professionals as facilitators of trade and enforcers of national regulations. Algeria’s economy heavily relies on imports, especially energy products and manufactured goods, while its exports—primarily hydrocarbons—face competition from regional and global markets. Customs officers in Algiers manage over 80% of the country's maritime trade through the Port of Algiers, one of the largest in North Africa. However, their effectiveness is often constrained by systemic issues such as bureaucratic inefficiencies, corruption allegations, and outdated infrastructure.</w:t>
      </w:r>
    </w:p>
    <w:bookmarkEnd w:id="20"/>
    <w:bookmarkStart w:id="21" w:name="Xbabcf403acc4bbd3fd4cab55b4505210a71080b"/>
    <w:p>
      <w:pPr>
        <w:pStyle w:val="Heading2"/>
      </w:pPr>
      <w:r>
        <w:t xml:space="preserve">2. Role and Responsibilities of Customs Officers in Algeria</w:t>
      </w:r>
    </w:p>
    <w:p>
      <w:pPr>
        <w:pStyle w:val="FirstParagraph"/>
      </w:pPr>
      <w:r>
        <w:t xml:space="preserve">Customs officers in</w:t>
      </w:r>
      <w:r>
        <w:t xml:space="preserve"> </w:t>
      </w:r>
      <w:r>
        <w:rPr>
          <w:bCs/>
          <w:b/>
        </w:rPr>
        <w:t xml:space="preserve">Algeria Algiers</w:t>
      </w:r>
      <w:r>
        <w:t xml:space="preserve"> </w:t>
      </w:r>
      <w:r>
        <w:t xml:space="preserve">are tasked with enforcing customs laws, collecting tariffs, inspecting goods for compliance with regulations, and preventing illegal trade. According to the Algerian Ministry of Finance (2021), these officers must verify import/export documentation, assess duties on traded commodities, and ensure adherence to international agreements such as the WTO’s Customs Cooperation Council (CCC) standards. Their work is crucial in safeguarding national security by intercepting contraband, including narcotics and counterfeit goods.</w:t>
      </w:r>
    </w:p>
    <w:p>
      <w:pPr>
        <w:pStyle w:val="BodyText"/>
      </w:pPr>
      <w:r>
        <w:t xml:space="preserve">Research by</w:t>
      </w:r>
      <w:r>
        <w:t xml:space="preserve"> </w:t>
      </w:r>
      <w:r>
        <w:rPr>
          <w:iCs/>
          <w:i/>
        </w:rPr>
        <w:t xml:space="preserve">Sid Ahmed et al. (2019)</w:t>
      </w:r>
      <w:r>
        <w:t xml:space="preserve"> </w:t>
      </w:r>
      <w:r>
        <w:t xml:space="preserve">highlights that customs officers in Algiers also collaborate with border agencies to combat smuggling networks linked to organized crime. However, the review notes a gap between official mandates and on-the-ground challenges, such as limited resources and inconsistent enforcement of regulations.</w:t>
      </w:r>
    </w:p>
    <w:bookmarkEnd w:id="21"/>
    <w:bookmarkStart w:id="22" w:name="X1469b3a0cb684610730c777f12edffa880c5bc6"/>
    <w:p>
      <w:pPr>
        <w:pStyle w:val="Heading2"/>
      </w:pPr>
      <w:r>
        <w:t xml:space="preserve">3. Challenges Faced by Customs Officers in Algiers</w:t>
      </w:r>
    </w:p>
    <w:p>
      <w:pPr>
        <w:pStyle w:val="FirstParagraph"/>
      </w:pPr>
      <w:r>
        <w:t xml:space="preserve">The literature identifies several challenges confronting</w:t>
      </w:r>
      <w:r>
        <w:t xml:space="preserve"> </w:t>
      </w:r>
      <w:r>
        <w:rPr>
          <w:bCs/>
          <w:b/>
        </w:rPr>
        <w:t xml:space="preserve">Customs Officers</w:t>
      </w:r>
      <w:r>
        <w:t xml:space="preserve"> </w:t>
      </w:r>
      <w:r>
        <w:t xml:space="preserve">in</w:t>
      </w:r>
      <w:r>
        <w:t xml:space="preserve"> </w:t>
      </w:r>
      <w:r>
        <w:rPr>
          <w:bCs/>
          <w:b/>
        </w:rPr>
        <w:t xml:space="preserve">Algeria Algiers</w:t>
      </w:r>
      <w:r>
        <w:t xml:space="preserve">. A 2020 report by Transparency International (TI) flagged systemic corruption within the customs sector, with officers accused of demanding bribes to expedite clearance processes. This has eroded public trust and deterred foreign investors. Additionally, bureaucratic delays—often due to manual documentation systems—have been cited in a</w:t>
      </w:r>
      <w:r>
        <w:t xml:space="preserve"> </w:t>
      </w:r>
      <w:r>
        <w:rPr>
          <w:iCs/>
          <w:i/>
        </w:rPr>
        <w:t xml:space="preserve">World Bank study (2022)</w:t>
      </w:r>
      <w:r>
        <w:t xml:space="preserve"> </w:t>
      </w:r>
      <w:r>
        <w:t xml:space="preserve">as a major barrier to trade efficiency in Algeria.</w:t>
      </w:r>
    </w:p>
    <w:p>
      <w:pPr>
        <w:pStyle w:val="BodyText"/>
      </w:pPr>
      <w:r>
        <w:t xml:space="preserve">Infrastructure limitations further complicate operations. The Port of Algiers, though historically vital, struggles with modernization. A 2018 analysis by the Algerian Institute for Trade and Development noted that outdated equipment and overcrowded facilities hinder the timely processing of goods. This inefficiency exacerbates supply chain bottlenecks, particularly in sectors reliant on just-in-time delivery models.</w:t>
      </w:r>
    </w:p>
    <w:p>
      <w:pPr>
        <w:pStyle w:val="BodyText"/>
      </w:pPr>
      <w:r>
        <w:t xml:space="preserve">Moreover, customs officers face training gaps.</w:t>
      </w:r>
      <w:r>
        <w:t xml:space="preserve"> </w:t>
      </w:r>
      <w:r>
        <w:rPr>
          <w:iCs/>
          <w:i/>
        </w:rPr>
        <w:t xml:space="preserve">Boumedienne (2021)</w:t>
      </w:r>
      <w:r>
        <w:t xml:space="preserve"> </w:t>
      </w:r>
      <w:r>
        <w:t xml:space="preserve">observed that many officers lack expertise in digital customs systems, such as the recently introduced E-Customs portal. This has created a skills mismatch between technological advancements and operational capacity.</w:t>
      </w:r>
    </w:p>
    <w:bookmarkEnd w:id="22"/>
    <w:bookmarkStart w:id="23" w:name="training-and-professional-development"/>
    <w:p>
      <w:pPr>
        <w:pStyle w:val="Heading2"/>
      </w:pPr>
      <w:r>
        <w:t xml:space="preserve">4. Training and Professional Development</w:t>
      </w:r>
    </w:p>
    <w:p>
      <w:pPr>
        <w:pStyle w:val="FirstParagraph"/>
      </w:pPr>
      <w:r>
        <w:t xml:space="preserve">To address these challenges, several studies have emphasized the need for enhanced training programs for</w:t>
      </w:r>
      <w:r>
        <w:t xml:space="preserve"> </w:t>
      </w:r>
      <w:r>
        <w:rPr>
          <w:bCs/>
          <w:b/>
        </w:rPr>
        <w:t xml:space="preserve">Customs Officers</w:t>
      </w:r>
      <w:r>
        <w:t xml:space="preserve">. The Algerian government, in collaboration with international partners like the European Union (EU), has launched initiatives to modernize customs education. A 2023 report by the EU’s Development Cooperation Agency highlights a pilot program at Algiers University, which integrates e-learning modules on anti-corruption measures and trade compliance.</w:t>
      </w:r>
    </w:p>
    <w:p>
      <w:pPr>
        <w:pStyle w:val="BodyText"/>
      </w:pPr>
      <w:r>
        <w:t xml:space="preserve">However,</w:t>
      </w:r>
      <w:r>
        <w:t xml:space="preserve"> </w:t>
      </w:r>
      <w:r>
        <w:rPr>
          <w:iCs/>
          <w:i/>
        </w:rPr>
        <w:t xml:space="preserve">Mohamed et al. (2020)</w:t>
      </w:r>
      <w:r>
        <w:t xml:space="preserve"> </w:t>
      </w:r>
      <w:r>
        <w:t xml:space="preserve">caution that these programs often lack practical components, leaving officers unprepared for real-world scenarios such as handling high-risk cargo or responding to cross-border smuggling alerts. The review also notes disparities in training quality between Algiers and other regional customs offices.</w:t>
      </w:r>
    </w:p>
    <w:bookmarkEnd w:id="23"/>
    <w:bookmarkStart w:id="24" w:name="impact-on-trade-and-economic-growth"/>
    <w:p>
      <w:pPr>
        <w:pStyle w:val="Heading2"/>
      </w:pPr>
      <w:r>
        <w:t xml:space="preserve">5. Impact on Trade and Economic Growth</w:t>
      </w:r>
    </w:p>
    <w:p>
      <w:pPr>
        <w:pStyle w:val="FirstParagraph"/>
      </w:pPr>
      <w:r>
        <w:t xml:space="preserve">The efficiency of</w:t>
      </w:r>
      <w:r>
        <w:t xml:space="preserve"> </w:t>
      </w:r>
      <w:r>
        <w:rPr>
          <w:bCs/>
          <w:b/>
        </w:rPr>
        <w:t xml:space="preserve">Customs Officers</w:t>
      </w:r>
      <w:r>
        <w:t xml:space="preserve"> </w:t>
      </w:r>
      <w:r>
        <w:t xml:space="preserve">in</w:t>
      </w:r>
      <w:r>
        <w:t xml:space="preserve"> </w:t>
      </w:r>
      <w:r>
        <w:rPr>
          <w:bCs/>
          <w:b/>
        </w:rPr>
        <w:t xml:space="preserve">Algeria Algiers</w:t>
      </w:r>
      <w:r>
        <w:t xml:space="preserve"> </w:t>
      </w:r>
      <w:r>
        <w:t xml:space="preserve">directly influences the country’s trade performance. A 2019 World Bank study found that procedural delays at the Port of Algiers cost Algeria an estimated $3 billion annually in lost economic opportunities. Conversely, successful reforms—such as streamlined documentation processes—have shown promise in boosting trade with key partners like China and EU countries.</w:t>
      </w:r>
    </w:p>
    <w:p>
      <w:pPr>
        <w:pStyle w:val="BodyText"/>
      </w:pPr>
      <w:r>
        <w:t xml:space="preserve">Research by</w:t>
      </w:r>
      <w:r>
        <w:t xml:space="preserve"> </w:t>
      </w:r>
      <w:r>
        <w:rPr>
          <w:iCs/>
          <w:i/>
        </w:rPr>
        <w:t xml:space="preserve">Khadraoui (2021)</w:t>
      </w:r>
      <w:r>
        <w:t xml:space="preserve"> </w:t>
      </w:r>
      <w:r>
        <w:t xml:space="preserve">underscores the role of customs officers in facilitating Algeria’s participation in regional trade agreements, such as the Arab Maghreb Union (AMU). However, inconsistent enforcement of customs rules across AMU members has led to disputes over tariff harmonization and transit regulations.</w:t>
      </w:r>
    </w:p>
    <w:bookmarkEnd w:id="24"/>
    <w:bookmarkStart w:id="25" w:name="recent-developments-and-reforms"/>
    <w:p>
      <w:pPr>
        <w:pStyle w:val="Heading2"/>
      </w:pPr>
      <w:r>
        <w:t xml:space="preserve">6. Recent Developments and Reforms</w:t>
      </w:r>
    </w:p>
    <w:p>
      <w:pPr>
        <w:pStyle w:val="FirstParagraph"/>
      </w:pPr>
      <w:r>
        <w:t xml:space="preserve">In recent years, Algeria has prioritized customs modernization to align with global standards. The 2021 National Customs Reform Strategy (NCRS) introduced measures such as automated risk assessment systems and real-time tracking of shipments.</w:t>
      </w:r>
      <w:r>
        <w:t xml:space="preserve"> </w:t>
      </w:r>
      <w:r>
        <w:rPr>
          <w:bCs/>
          <w:b/>
        </w:rPr>
        <w:t xml:space="preserve">Customs Officers</w:t>
      </w:r>
      <w:r>
        <w:t xml:space="preserve"> </w:t>
      </w:r>
      <w:r>
        <w:t xml:space="preserve">in Algiers have been trained to use these tools, though implementation remains uneven.</w:t>
      </w:r>
    </w:p>
    <w:p>
      <w:pPr>
        <w:pStyle w:val="BodyText"/>
      </w:pPr>
      <w:r>
        <w:t xml:space="preserve">The literature also highlights the introduction of a digital customs platform (</w:t>
      </w:r>
      <w:r>
        <w:rPr>
          <w:iCs/>
          <w:i/>
        </w:rPr>
        <w:t xml:space="preserve">E-Customs</w:t>
      </w:r>
      <w:r>
        <w:t xml:space="preserve">) in 2023, which aims to reduce paperwork and improve transparency. Early evaluations suggest a 15% reduction in processing times at Algiers’ main ports. Nevertheless, challenges such as cybersecurity threats and resistance to digital adoption persist.</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on</w:t>
      </w:r>
      <w:r>
        <w:t xml:space="preserve"> </w:t>
      </w:r>
      <w:r>
        <w:rPr>
          <w:bCs/>
          <w:b/>
        </w:rPr>
        <w:t xml:space="preserve">Customs Officers</w:t>
      </w:r>
      <w:r>
        <w:t xml:space="preserve"> </w:t>
      </w:r>
      <w:r>
        <w:t xml:space="preserve">in</w:t>
      </w:r>
      <w:r>
        <w:t xml:space="preserve"> </w:t>
      </w:r>
      <w:r>
        <w:rPr>
          <w:bCs/>
          <w:b/>
        </w:rPr>
        <w:t xml:space="preserve">Algeria Algiers</w:t>
      </w:r>
      <w:r>
        <w:t xml:space="preserve"> </w:t>
      </w:r>
      <w:r>
        <w:t xml:space="preserve">reveals a sector at a crossroads, grappling with legacy challenges while embracing modernization efforts. The role of customs officers is central to Algeria’s economic resilience, yet their effectiveness is hampered by corruption, infrastructure gaps, and training deficiencies. Future research should explore the long-term impact of digital reforms on customs efficiency and investigate comparative case studies from other North African nations. Strengthening the capacity of</w:t>
      </w:r>
      <w:r>
        <w:t xml:space="preserve"> </w:t>
      </w:r>
      <w:r>
        <w:rPr>
          <w:bCs/>
          <w:b/>
        </w:rPr>
        <w:t xml:space="preserve">Customs Officers</w:t>
      </w:r>
      <w:r>
        <w:t xml:space="preserve"> </w:t>
      </w:r>
      <w:r>
        <w:t xml:space="preserve">in Algiers through targeted education and anti-corruption measures will be critical to unlocking Algeria’s trade potential in an increasingly interconnected global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Customs Officers in Algeria: A Focus on Algiers</dc:title>
  <dc:creator/>
  <dc:language>en</dc:language>
  <cp:keywords/>
  <dcterms:created xsi:type="dcterms:W3CDTF">2026-06-02T08:17:26Z</dcterms:created>
  <dcterms:modified xsi:type="dcterms:W3CDTF">2026-06-02T08:17:26Z</dcterms:modified>
</cp:coreProperties>
</file>

<file path=docProps/custom.xml><?xml version="1.0" encoding="utf-8"?>
<Properties xmlns="http://schemas.openxmlformats.org/officeDocument/2006/custom-properties" xmlns:vt="http://schemas.openxmlformats.org/officeDocument/2006/docPropsVTypes"/>
</file>