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446ded6856765d1bad9aed670089b1149db28f7"/>
    <w:p>
      <w:pPr>
        <w:pStyle w:val="Heading1"/>
      </w:pPr>
      <w:r>
        <w:t xml:space="preserve">Literature Review: Customs Officer in Egypt Alexandria</w:t>
      </w:r>
    </w:p>
    <w:p>
      <w:pPr>
        <w:pStyle w:val="FirstParagraph"/>
      </w:pPr>
      <w:r>
        <w:t xml:space="preserve">A comprehensive understanding of the role and challenges of a</w:t>
      </w:r>
      <w:r>
        <w:t xml:space="preserve"> </w:t>
      </w:r>
      <w:r>
        <w:rPr>
          <w:bCs/>
          <w:b/>
        </w:rPr>
        <w:t xml:space="preserve">Customs Officer</w:t>
      </w:r>
      <w:r>
        <w:t xml:space="preserve"> </w:t>
      </w:r>
      <w:r>
        <w:t xml:space="preserve">in the context of Egypt’s Alexandria is essential for addressing the complexities of global trade and regional economic integration. This literature review synthesizes existing research, reports, and scholarly discourse to highlight the significance of Customs Officers in Egypt Alexandria, their responsibilities, challenges, and contributions to trade facilitation. The focus on</w:t>
      </w:r>
      <w:r>
        <w:t xml:space="preserve"> </w:t>
      </w:r>
      <w:r>
        <w:rPr>
          <w:iCs/>
          <w:i/>
        </w:rPr>
        <w:t xml:space="preserve">Egypt Alexandria</w:t>
      </w:r>
      <w:r>
        <w:t xml:space="preserve"> </w:t>
      </w:r>
      <w:r>
        <w:t xml:space="preserve">as a strategic hub for maritime commerce underscores the unique demands placed on customs personnel in this historically and economically vital region.</w:t>
      </w:r>
    </w:p>
    <w:bookmarkStart w:id="20" w:name="Xa877cb13c6ae40371719ecbbc39baba560c318f"/>
    <w:p>
      <w:pPr>
        <w:pStyle w:val="Heading2"/>
      </w:pPr>
      <w:r>
        <w:t xml:space="preserve">1. The Role of Customs Officers: A Global Perspective</w:t>
      </w:r>
    </w:p>
    <w:p>
      <w:pPr>
        <w:pStyle w:val="FirstParagraph"/>
      </w:pPr>
      <w:r>
        <w:t xml:space="preserve">The role of a</w:t>
      </w:r>
      <w:r>
        <w:t xml:space="preserve"> </w:t>
      </w:r>
      <w:r>
        <w:rPr>
          <w:bCs/>
          <w:b/>
        </w:rPr>
        <w:t xml:space="preserve">Customs Officer</w:t>
      </w:r>
      <w:r>
        <w:t xml:space="preserve"> </w:t>
      </w:r>
      <w:r>
        <w:t xml:space="preserve">is universally recognized as pivotal to international trade, ensuring compliance with legal frameworks, collecting duties, and preventing illicit activities such as smuggling. According to the World Customs Organization (WCO), customs officials act as gatekeepers of national borders, balancing economic efficiency with security concerns (World Customs Organization, 2020). However, the specific responsibilities of a</w:t>
      </w:r>
      <w:r>
        <w:t xml:space="preserve"> </w:t>
      </w:r>
      <w:r>
        <w:rPr>
          <w:bCs/>
          <w:b/>
        </w:rPr>
        <w:t xml:space="preserve">Customs Officer</w:t>
      </w:r>
      <w:r>
        <w:t xml:space="preserve"> </w:t>
      </w:r>
      <w:r>
        <w:t xml:space="preserve">in</w:t>
      </w:r>
      <w:r>
        <w:t xml:space="preserve"> </w:t>
      </w:r>
      <w:r>
        <w:rPr>
          <w:iCs/>
          <w:i/>
        </w:rPr>
        <w:t xml:space="preserve">Egypt Alexandria</w:t>
      </w:r>
      <w:r>
        <w:t xml:space="preserve"> </w:t>
      </w:r>
      <w:r>
        <w:t xml:space="preserve">are shaped by its unique geographic and economic context.</w:t>
      </w:r>
    </w:p>
    <w:p>
      <w:pPr>
        <w:pStyle w:val="BodyText"/>
      </w:pPr>
      <w:r>
        <w:t xml:space="preserve">Alexandria, Egypt’s second-largest city and a major port on the Mediterranean Sea, serves as a critical node in the country’s trade network. The customs operations here must manage vast volumes of imports and exports, including containers arriving from Europe, Asia, and Africa. This places significant pressure on</w:t>
      </w:r>
      <w:r>
        <w:t xml:space="preserve"> </w:t>
      </w:r>
      <w:r>
        <w:rPr>
          <w:bCs/>
          <w:b/>
        </w:rPr>
        <w:t xml:space="preserve">Customs Officers</w:t>
      </w:r>
      <w:r>
        <w:t xml:space="preserve"> </w:t>
      </w:r>
      <w:r>
        <w:t xml:space="preserve">to ensure swift yet rigorous inspections while adhering to international standards.</w:t>
      </w:r>
    </w:p>
    <w:bookmarkEnd w:id="20"/>
    <w:bookmarkStart w:id="21" w:name="Xb4ad8857c2ebc98b736db6ee3d855b8fa9997cf"/>
    <w:p>
      <w:pPr>
        <w:pStyle w:val="Heading2"/>
      </w:pPr>
      <w:r>
        <w:t xml:space="preserve">2. Challenges Faced by Customs Officers in Alexandria</w:t>
      </w:r>
    </w:p>
    <w:p>
      <w:pPr>
        <w:pStyle w:val="FirstParagraph"/>
      </w:pPr>
      <w:r>
        <w:t xml:space="preserve">Literature on customs administration in Egypt highlights systemic challenges that affect the efficiency of</w:t>
      </w:r>
      <w:r>
        <w:t xml:space="preserve"> </w:t>
      </w:r>
      <w:r>
        <w:rPr>
          <w:bCs/>
          <w:b/>
        </w:rPr>
        <w:t xml:space="preserve">Customs Officers</w:t>
      </w:r>
      <w:r>
        <w:t xml:space="preserve">, particularly in high-traffic areas like Alexandria. These include bureaucratic delays, outdated infrastructure, and corruption (Ahmed &amp; El-Sayed, 2018). For instance, a study by the Egyptian Centre for Economic Studies (ECES) found that customs clearance times in Alexandria are among the longest in North Africa due to manual processes and inconsistent enforcement of regulations.</w:t>
      </w:r>
    </w:p>
    <w:p>
      <w:pPr>
        <w:pStyle w:val="BodyText"/>
      </w:pPr>
      <w:r>
        <w:t xml:space="preserve">Additionally, the geopolitical dynamics of Egypt’s trade relations exacerbate these challenges. The Suez Canal’s proximity to Alexandria means that customs operations must align with global shipping schedules, requiring</w:t>
      </w:r>
      <w:r>
        <w:t xml:space="preserve"> </w:t>
      </w:r>
      <w:r>
        <w:rPr>
          <w:bCs/>
          <w:b/>
        </w:rPr>
        <w:t xml:space="preserve">Customs Officers</w:t>
      </w:r>
      <w:r>
        <w:t xml:space="preserve"> </w:t>
      </w:r>
      <w:r>
        <w:t xml:space="preserve">to work under tight deadlines. Research by Al-Masry (2019) emphasizes the need for advanced training programs to equip personnel with skills in handling complex documentation and emerging threats like cybercrime.</w:t>
      </w:r>
    </w:p>
    <w:bookmarkEnd w:id="21"/>
    <w:bookmarkStart w:id="22" w:name="Xb32513dec35a4e5dd076d2ef36648d345834604"/>
    <w:p>
      <w:pPr>
        <w:pStyle w:val="Heading2"/>
      </w:pPr>
      <w:r>
        <w:t xml:space="preserve">3. Training and Professional Development for Customs Officers</w:t>
      </w:r>
    </w:p>
    <w:p>
      <w:pPr>
        <w:pStyle w:val="FirstParagraph"/>
      </w:pPr>
      <w:r>
        <w:t xml:space="preserve">The effectiveness of a</w:t>
      </w:r>
      <w:r>
        <w:t xml:space="preserve"> </w:t>
      </w:r>
      <w:r>
        <w:rPr>
          <w:bCs/>
          <w:b/>
        </w:rPr>
        <w:t xml:space="preserve">Customs Officer</w:t>
      </w:r>
      <w:r>
        <w:t xml:space="preserve"> </w:t>
      </w:r>
      <w:r>
        <w:t xml:space="preserve">in Alexandria hinges on their training and adaptability to evolving trade regulations. Literature suggests that Egypt’s customs service has made strides in modernizing training programs, incorporating modules on technology integration, risk assessment, and cross-border cooperation (Ministry of Finance, Egypt, 2021). However, gaps remain in addressing localized challenges unique to Alexandria’s maritime operations.</w:t>
      </w:r>
    </w:p>
    <w:p>
      <w:pPr>
        <w:pStyle w:val="BodyText"/>
      </w:pPr>
      <w:r>
        <w:t xml:space="preserve">For example, a report by the European Union’s Trade Policy Observatory noted that while Egypt has adopted e-customs systems like the National Customs Information System (NCIS), implementation in Alexandria lags behind due to insufficient IT infrastructure and staff resistance to digital tools (European Commission, 2022). This highlights the need for tailored professional development programs focused on technological literacy.</w:t>
      </w:r>
    </w:p>
    <w:bookmarkEnd w:id="22"/>
    <w:bookmarkStart w:id="23" w:name="X48056596f7023436b8af7043afd73ca551d0bab"/>
    <w:p>
      <w:pPr>
        <w:pStyle w:val="Heading2"/>
      </w:pPr>
      <w:r>
        <w:t xml:space="preserve">4. The Strategic Importance of Alexandria in Egypt’s Customs Framework</w:t>
      </w:r>
    </w:p>
    <w:p>
      <w:pPr>
        <w:pStyle w:val="FirstParagraph"/>
      </w:pPr>
      <w:r>
        <w:t xml:space="preserve">Alexandria’s strategic location as a gateway between Europe and Asia makes it a linchpin of Egypt’s customs framework. As the country’s primary Mediterranean port, it handles over 30% of Egypt’s maritime trade volume (Egyptian Trade Statistics, 2023). This places</w:t>
      </w:r>
      <w:r>
        <w:t xml:space="preserve"> </w:t>
      </w:r>
      <w:r>
        <w:rPr>
          <w:bCs/>
          <w:b/>
        </w:rPr>
        <w:t xml:space="preserve">Customs Officers</w:t>
      </w:r>
      <w:r>
        <w:t xml:space="preserve"> </w:t>
      </w:r>
      <w:r>
        <w:t xml:space="preserve">in Alexandria at the forefront of managing trade flows, enforcing anti-smuggling measures, and fostering economic partnerships.</w:t>
      </w:r>
    </w:p>
    <w:p>
      <w:pPr>
        <w:pStyle w:val="BodyText"/>
      </w:pPr>
      <w:r>
        <w:t xml:space="preserve">The literature further underscores the role of Alexandria as a cultural and historical hub. The city’s rich heritage requires customs operations to balance modern regulatory needs with preserving its UNESCO-listed sites. For instance, research by Al-Maghrabi (2021) highlights how customs officials in Alexandria have collaborated with tourism authorities to combat the illegal export of antiquities, showcasing their multifaceted responsibilities.</w:t>
      </w:r>
    </w:p>
    <w:bookmarkEnd w:id="23"/>
    <w:bookmarkStart w:id="24" w:name="Xd7770b77b3ddd369248ee9eb691aacab85414e6"/>
    <w:p>
      <w:pPr>
        <w:pStyle w:val="Heading2"/>
      </w:pPr>
      <w:r>
        <w:t xml:space="preserve">5. Technology and Innovation in Customs Operations</w:t>
      </w:r>
    </w:p>
    <w:p>
      <w:pPr>
        <w:pStyle w:val="FirstParagraph"/>
      </w:pPr>
      <w:r>
        <w:t xml:space="preserve">The integration of technology has emerged as a critical trend in global customs administration, with</w:t>
      </w:r>
      <w:r>
        <w:t xml:space="preserve"> </w:t>
      </w:r>
      <w:r>
        <w:rPr>
          <w:iCs/>
          <w:i/>
        </w:rPr>
        <w:t xml:space="preserve">Egypt Alexandria</w:t>
      </w:r>
      <w:r>
        <w:t xml:space="preserve"> </w:t>
      </w:r>
      <w:r>
        <w:t xml:space="preserve">serving as a testing ground for innovations. Studies indicate that the use of AI-driven risk assessment tools and blockchain for tracking cargo can significantly enhance transparency and reduce delays (Khan et al., 2020). However, adoption rates in Alexandria remain uneven due to budget constraints and a lack of skilled personnel trained in these technologies.</w:t>
      </w:r>
    </w:p>
    <w:p>
      <w:pPr>
        <w:pStyle w:val="BodyText"/>
      </w:pPr>
      <w:r>
        <w:t xml:space="preserve">A literature review by the United Nations Conference on Trade and Development (UNCTAD) emphasizes that successful technology integration in customs operations requires not only financial investment but also institutional reforms. In Alexandria, this includes updating legal frameworks to accommodate digital documentation and ensuring cybersecurity protocols are robust enough to protect sensitive trade data.</w:t>
      </w:r>
    </w:p>
    <w:bookmarkEnd w:id="24"/>
    <w:bookmarkStart w:id="25" w:name="X2c9850c8abe12f52917fca0704558748d507863"/>
    <w:p>
      <w:pPr>
        <w:pStyle w:val="Heading2"/>
      </w:pPr>
      <w:r>
        <w:t xml:space="preserve">6. Conclusion: Advancing the Role of Customs Officers in Alexandria</w:t>
      </w:r>
    </w:p>
    <w:p>
      <w:pPr>
        <w:pStyle w:val="FirstParagraph"/>
      </w:pPr>
      <w:r>
        <w:t xml:space="preserve">In conclusion, the role of a</w:t>
      </w:r>
      <w:r>
        <w:t xml:space="preserve"> </w:t>
      </w:r>
      <w:r>
        <w:rPr>
          <w:bCs/>
          <w:b/>
        </w:rPr>
        <w:t xml:space="preserve">Customs Officer</w:t>
      </w:r>
      <w:r>
        <w:t xml:space="preserve"> </w:t>
      </w:r>
      <w:r>
        <w:t xml:space="preserve">in Egypt Alexandria is both complex and indispensable to the region’s economic vitality. While existing literature highlights significant progress in modernizing customs procedures, persistent challenges such as bureaucratic inefficiencies, technological gaps, and corruption remain barriers to optimal performance. Future research should focus on localized strategies for improving training programs, accelerating digital transformation, and strengthening international collaboration.</w:t>
      </w:r>
    </w:p>
    <w:p>
      <w:pPr>
        <w:pStyle w:val="BodyText"/>
      </w:pPr>
      <w:r>
        <w:t xml:space="preserve">The case of Alexandria underscores the need for a nuanced understanding of how geographic and economic factors shape the responsibilities of</w:t>
      </w:r>
      <w:r>
        <w:t xml:space="preserve"> </w:t>
      </w:r>
      <w:r>
        <w:rPr>
          <w:bCs/>
          <w:b/>
        </w:rPr>
        <w:t xml:space="preserve">Customs Officers</w:t>
      </w:r>
      <w:r>
        <w:t xml:space="preserve">. By addressing these unique challenges through targeted policy interventions, Egypt can position Alexandria as a model for efficient customs administration in the Mediterranean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Egypt Alexandria</dc:title>
  <dc:creator/>
  <dc:language>en</dc:language>
  <cp:keywords/>
  <dcterms:created xsi:type="dcterms:W3CDTF">2026-07-24T00:30:25Z</dcterms:created>
  <dcterms:modified xsi:type="dcterms:W3CDTF">2026-07-24T00:30:25Z</dcterms:modified>
</cp:coreProperties>
</file>

<file path=docProps/custom.xml><?xml version="1.0" encoding="utf-8"?>
<Properties xmlns="http://schemas.openxmlformats.org/officeDocument/2006/custom-properties" xmlns:vt="http://schemas.openxmlformats.org/officeDocument/2006/docPropsVTypes"/>
</file>