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792ecb4cc5b803be62e63174c0631610fce9d0"/>
    <w:p>
      <w:pPr>
        <w:pStyle w:val="Heading1"/>
      </w:pPr>
      <w:r>
        <w:t xml:space="preserve">Literature Review: Customs Officer in Saudi Arabia Jeddah</w:t>
      </w:r>
    </w:p>
    <w:p>
      <w:pPr>
        <w:pStyle w:val="FirstParagraph"/>
      </w:pPr>
      <w:r>
        <w:t xml:space="preserve">A Literature Review on the role and significance of</w:t>
      </w:r>
      <w:r>
        <w:t xml:space="preserve"> </w:t>
      </w:r>
      <w:r>
        <w:rPr>
          <w:bCs/>
          <w:b/>
        </w:rPr>
        <w:t xml:space="preserve">Customs Officers in Saudi Arabia Jeddah</w:t>
      </w:r>
      <w:r>
        <w:t xml:space="preserve"> </w:t>
      </w:r>
      <w:r>
        <w:t xml:space="preserve">provides a critical analysis of how these professionals contribute to the economic and regulatory framework of one of the most strategically important regions in the Middle East. As a major port city and hub for global trade, Jeddah plays a pivotal role in Saudi Arabia’s Vision 2030 objectives, which emphasize economic diversification and enhanced international connectivity. The</w:t>
      </w:r>
      <w:r>
        <w:t xml:space="preserve"> </w:t>
      </w:r>
      <w:r>
        <w:rPr>
          <w:bCs/>
          <w:b/>
        </w:rPr>
        <w:t xml:space="preserve">Customs Officer</w:t>
      </w:r>
      <w:r>
        <w:t xml:space="preserve">, as a key figure within this framework, is tasked with ensuring compliance with national laws, facilitating trade, and safeguarding the nation’s borders. This review synthesizes existing academic research, policy documents, and industry reports to explore the evolving responsibilities of Customs Officers in Saudi Arabia Jeddah.</w:t>
      </w:r>
    </w:p>
    <w:bookmarkStart w:id="20" w:name="X3c6352f9a3f346d310588291b1cf82419534fae"/>
    <w:p>
      <w:pPr>
        <w:pStyle w:val="Heading2"/>
      </w:pPr>
      <w:r>
        <w:t xml:space="preserve">The Strategic Importance of Jeddah in Global Trade</w:t>
      </w:r>
    </w:p>
    <w:p>
      <w:pPr>
        <w:pStyle w:val="FirstParagraph"/>
      </w:pPr>
      <w:r>
        <w:t xml:space="preserve">Jeddah, located on the western coast of Saudi Arabia, serves as a vital gateway for international trade and investment. The</w:t>
      </w:r>
      <w:r>
        <w:t xml:space="preserve"> </w:t>
      </w:r>
      <w:r>
        <w:rPr>
          <w:bCs/>
          <w:b/>
        </w:rPr>
        <w:t xml:space="preserve">Jeddah Customs Authority</w:t>
      </w:r>
      <w:r>
        <w:t xml:space="preserve">, under the broader umbrella of the General Authority of Zakat and Tax (GAZT) and the Saudi Customs Service, oversees a significant volume of goods passing through its ports, airports, and land borders. According to recent reports by the World Bank (2023), Jeddah ranks among the top 10 maritime hubs in Asia, handling over 45 million tons of cargo annually. This high throughput necessitates a robust customs infrastructure and highly trained personnel to manage inspections, taxation, and regulatory compliance efficiently.</w:t>
      </w:r>
    </w:p>
    <w:p>
      <w:pPr>
        <w:pStyle w:val="BodyText"/>
      </w:pPr>
      <w:r>
        <w:t xml:space="preserve">Literature from regional studies highlights that the role of</w:t>
      </w:r>
      <w:r>
        <w:t xml:space="preserve"> </w:t>
      </w:r>
      <w:r>
        <w:rPr>
          <w:bCs/>
          <w:b/>
        </w:rPr>
        <w:t xml:space="preserve">Customs Officers</w:t>
      </w:r>
      <w:r>
        <w:t xml:space="preserve"> </w:t>
      </w:r>
      <w:r>
        <w:t xml:space="preserve">in Jeddah extends beyond traditional border control. They are integral to Saudi Arabia’s efforts to digitize its customs processes through initiatives like the</w:t>
      </w:r>
      <w:r>
        <w:t xml:space="preserve"> </w:t>
      </w:r>
      <w:r>
        <w:rPr>
          <w:iCs/>
          <w:i/>
        </w:rPr>
        <w:t xml:space="preserve">iNakhl</w:t>
      </w:r>
      <w:r>
        <w:t xml:space="preserve"> </w:t>
      </w:r>
      <w:r>
        <w:t xml:space="preserve">platform, which streamlines import and export procedures. This technological shift has redefined the responsibilities of Customs Officers, requiring them to adapt to real-time data analysis, automated systems, and cybersecurity protocols.</w:t>
      </w:r>
    </w:p>
    <w:bookmarkEnd w:id="20"/>
    <w:bookmarkStart w:id="21" w:name="X60325284a9f842131aac6aac62cd1257b5348a1"/>
    <w:p>
      <w:pPr>
        <w:pStyle w:val="Heading2"/>
      </w:pPr>
      <w:r>
        <w:t xml:space="preserve">The Role of Customs Officers in Saudi Arabia’s Economic Policy</w:t>
      </w:r>
    </w:p>
    <w:p>
      <w:pPr>
        <w:pStyle w:val="FirstParagraph"/>
      </w:pPr>
      <w:r>
        <w:t xml:space="preserve">Saudi Arabia’s Vision 2030 has placed a strong emphasis on reducing reliance on oil revenues by fostering a more diversified economy. Central to this vision is the enhancement of trade facilitation and logistics infrastructure, which directly involves the work of</w:t>
      </w:r>
      <w:r>
        <w:t xml:space="preserve"> </w:t>
      </w:r>
      <w:r>
        <w:rPr>
          <w:bCs/>
          <w:b/>
        </w:rPr>
        <w:t xml:space="preserve">Customs Officers in Saudi Arabia Jeddah</w:t>
      </w:r>
      <w:r>
        <w:t xml:space="preserve">. As noted in Al-Mubarak (2022), Customs Officers act as both gatekeepers and facilitators, ensuring that imports comply with sanitary, phytosanitary, and customs regulations while expediting the movement of goods to support domestic industries.</w:t>
      </w:r>
    </w:p>
    <w:p>
      <w:pPr>
        <w:pStyle w:val="BodyText"/>
      </w:pPr>
      <w:r>
        <w:t xml:space="preserve">Studies by the Saudi Ministry of Commerce (MOC) indicate that Customs Officers in Jeddah are also tasked with combating smuggling networks and illicit trade. This dual role—balancing enforcement with economic efficiency—requires a nuanced understanding of international trade laws and local regulations. For instance, research by Al-Harbi (2021) highlights the increasing use of risk-assessment models by Customs Officers to identify high-risk shipments without impeding legitimate trade flows.</w:t>
      </w:r>
    </w:p>
    <w:bookmarkEnd w:id="21"/>
    <w:bookmarkStart w:id="22" w:name="X4705bb8222a04c16bea82af09570e932fe49946"/>
    <w:p>
      <w:pPr>
        <w:pStyle w:val="Heading2"/>
      </w:pPr>
      <w:r>
        <w:t xml:space="preserve">Qualifications and Training for Customs Officers in Saudi Arabia Jeddah</w:t>
      </w:r>
    </w:p>
    <w:p>
      <w:pPr>
        <w:pStyle w:val="FirstParagraph"/>
      </w:pPr>
      <w:r>
        <w:t xml:space="preserve">The qualifications and training programs for</w:t>
      </w:r>
      <w:r>
        <w:t xml:space="preserve"> </w:t>
      </w:r>
      <w:r>
        <w:rPr>
          <w:bCs/>
          <w:b/>
        </w:rPr>
        <w:t xml:space="preserve">Customs Officers in Saudi Arabia Jeddah</w:t>
      </w:r>
      <w:r>
        <w:t xml:space="preserve"> </w:t>
      </w:r>
      <w:r>
        <w:t xml:space="preserve">are designed to meet the demands of a modern, high-volume trade environment. According to the National Center for Qualifications (NCQ), entry-level Customs Officers typically require a bachelor’s degree in logistics, economics, or law, along with certification from the Saudi Customs Academy. Advanced roles often demand specialized training in areas such as customs valuation, anti-counterfeiting measures, and digital forensics.</w:t>
      </w:r>
    </w:p>
    <w:p>
      <w:pPr>
        <w:pStyle w:val="BodyText"/>
      </w:pPr>
      <w:r>
        <w:t xml:space="preserve">Literature on workforce development emphasizes the importance of continuous professional development for Customs Officers. For example, a 2023 report by the Saudi Arabia Institute of Customs (SIC) outlines mandatory annual training programs focused on emerging threats such as e-commerce fraud and cyber-enabled smuggling. These initiatives reflect the dynamic nature of customs work in Jeddah, where global trade trends necessitate constant adaptation.</w:t>
      </w:r>
    </w:p>
    <w:bookmarkEnd w:id="22"/>
    <w:bookmarkStart w:id="23" w:name="X75d6e871fcfa0762a026e2247d2fd5509023478"/>
    <w:p>
      <w:pPr>
        <w:pStyle w:val="Heading2"/>
      </w:pPr>
      <w:r>
        <w:t xml:space="preserve">Challenges Faced by Customs Officers in Saudi Arabia Jeddah</w:t>
      </w:r>
    </w:p>
    <w:p>
      <w:pPr>
        <w:pStyle w:val="FirstParagraph"/>
      </w:pPr>
      <w:r>
        <w:t xml:space="preserve">Despite their critical role,</w:t>
      </w:r>
      <w:r>
        <w:t xml:space="preserve"> </w:t>
      </w:r>
      <w:r>
        <w:rPr>
          <w:bCs/>
          <w:b/>
        </w:rPr>
        <w:t xml:space="preserve">Customs Officers in Saudi Arabia Jeddah</w:t>
      </w:r>
      <w:r>
        <w:t xml:space="preserve"> </w:t>
      </w:r>
      <w:r>
        <w:t xml:space="preserve">face several challenges that impact their effectiveness. One major issue is the complexity of international trade regulations, which require officers to stay updated on evolving standards from organizations like the World Customs Organization (WCO). Additionally, the influx of counterfeit goods and smuggling operations has increased pressure on customs personnel to adopt more sophisticated detection techniques.</w:t>
      </w:r>
    </w:p>
    <w:p>
      <w:pPr>
        <w:pStyle w:val="BodyText"/>
      </w:pPr>
      <w:r>
        <w:t xml:space="preserve">A 2023 article in</w:t>
      </w:r>
      <w:r>
        <w:t xml:space="preserve"> </w:t>
      </w:r>
      <w:r>
        <w:rPr>
          <w:iCs/>
          <w:i/>
        </w:rPr>
        <w:t xml:space="preserve">The Saudi Trade Review</w:t>
      </w:r>
      <w:r>
        <w:t xml:space="preserve"> </w:t>
      </w:r>
      <w:r>
        <w:t xml:space="preserve">notes that understaffing and bureaucratic inefficiencies in certain regions of Jeddah have led to delays in cargo processing. While the government has invested heavily in automation, human oversight remains essential for verifying digital records and addressing anomalies. This duality—balancing technology with human judgment—poses a unique challenge for Customs Officers.</w:t>
      </w:r>
    </w:p>
    <w:bookmarkEnd w:id="23"/>
    <w:bookmarkStart w:id="24" w:name="X1aee1d19e39def9bae1d35826efae9e2f8be065"/>
    <w:p>
      <w:pPr>
        <w:pStyle w:val="Heading2"/>
      </w:pPr>
      <w:r>
        <w:t xml:space="preserve">The Future of Customs Work in Saudi Arabia Jeddah</w:t>
      </w:r>
    </w:p>
    <w:p>
      <w:pPr>
        <w:pStyle w:val="FirstParagraph"/>
      </w:pPr>
      <w:r>
        <w:t xml:space="preserve">The future of</w:t>
      </w:r>
      <w:r>
        <w:t xml:space="preserve"> </w:t>
      </w:r>
      <w:r>
        <w:rPr>
          <w:bCs/>
          <w:b/>
        </w:rPr>
        <w:t xml:space="preserve">Customs Officers in Saudi Arabia Jeddah</w:t>
      </w:r>
      <w:r>
        <w:t xml:space="preserve"> </w:t>
      </w:r>
      <w:r>
        <w:t xml:space="preserve">is closely tied to the success of Vision 2030’s economic goals. As outlined in a 2024 white paper by the Gulf Research Center, the integration of artificial intelligence (AI) and blockchain technology into customs processes will likely redefine job roles. For instance, AI-driven systems may handle routine inspections, allowing officers to focus on high-risk cases requiring human expertise.</w:t>
      </w:r>
    </w:p>
    <w:p>
      <w:pPr>
        <w:pStyle w:val="BodyText"/>
      </w:pPr>
      <w:r>
        <w:t xml:space="preserve">Moreover, the expansion of free trade agreements with countries like China and the European Union will increase the volume of cross-border trade through Jeddah. This growth necessitates a larger and more specialized customs workforce capable of managing complex regulatory frameworks. As noted by Al-Saud (2023), future Customs Officers must also be adept at multilingual communication to interact with international traders effectively.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 on Customs Officers in Saudi Arabia Jeddah</w:t>
      </w:r>
      <w:r>
        <w:t xml:space="preserve"> </w:t>
      </w:r>
      <w:r>
        <w:t xml:space="preserve">underscores their indispensable role in facilitating trade, enforcing regulations, and supporting national economic goals. Their responsibilities have evolved alongside technological advancements and global trade dynamics, requiring a blend of technical expertise, adaptability, and ethical integrity. As Jeddah continues to grow as a global logistics hub, the demand for skilled and innovative Customs Officers will remain critical to Saudi Arabia’s long-term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Saudi Arabia Jeddah</dc:title>
  <dc:creator/>
  <dc:language>en</dc:language>
  <cp:keywords/>
  <dcterms:created xsi:type="dcterms:W3CDTF">2026-07-25T03:29:26Z</dcterms:created>
  <dcterms:modified xsi:type="dcterms:W3CDTF">2026-07-25T03:29:26Z</dcterms:modified>
</cp:coreProperties>
</file>

<file path=docProps/custom.xml><?xml version="1.0" encoding="utf-8"?>
<Properties xmlns="http://schemas.openxmlformats.org/officeDocument/2006/custom-properties" xmlns:vt="http://schemas.openxmlformats.org/officeDocument/2006/docPropsVTypes"/>
</file>