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bd7f35acd2f9c2e9676f18d505e2a349160c09a"/>
    <w:p>
      <w:pPr>
        <w:pStyle w:val="Heading1"/>
      </w:pPr>
      <w:r>
        <w:t xml:space="preserve">Literature Review: The Role of Customs Officers in South Korea, Seoul</w:t>
      </w:r>
    </w:p>
    <w:bookmarkStart w:id="20" w:name="introduction"/>
    <w:p>
      <w:pPr>
        <w:pStyle w:val="Heading2"/>
      </w:pPr>
      <w:r>
        <w:t xml:space="preserve">Introduction</w:t>
      </w:r>
    </w:p>
    <w:p>
      <w:pPr>
        <w:pStyle w:val="FirstParagraph"/>
      </w:pPr>
      <w:r>
        <w:t xml:space="preserve">The role of customs officers is pivotal in ensuring the smooth flow of international trade, border security, and compliance with national regulations. In a city like Seoul, South Korea—a global economic and cultural hub—customs officers play an even more critical role due to the high volume of trade activity and the city’s status as a major transit point for global commerce. This literature review explores the functions, challenges, and significance of customs officers in Seoul, emphasizing their contribution to South Korea’s economic stability and international standing.</w:t>
      </w:r>
    </w:p>
    <w:bookmarkEnd w:id="20"/>
    <w:bookmarkStart w:id="21" w:name="X544113a629c8425f56b8dd427c514f8abdc8c1c"/>
    <w:p>
      <w:pPr>
        <w:pStyle w:val="Heading2"/>
      </w:pPr>
      <w:r>
        <w:t xml:space="preserve">Roles and Responsibilities of Customs Officers in Seoul</w:t>
      </w:r>
    </w:p>
    <w:p>
      <w:pPr>
        <w:pStyle w:val="FirstParagraph"/>
      </w:pPr>
      <w:r>
        <w:t xml:space="preserve">Customs officers in South Korea are entrusted with a wide array of duties that ensure the integrity of border control and trade regulations. In Seoul, where the Incheon International Airport (the world’s busiest airport by international passenger traffic) and major seaports like Busan Port (though not in Seoul, its proximity to Seoul’s logistics networks is significant) handle vast volumes of cargo and travelers, customs officers must manage complex operations efficiently. Their responsibilities include inspecting goods for compliance with import/export laws, collecting duties and taxes, preventing smuggling of prohibited items, and ensuring adherence to quarantine regulations.</w:t>
      </w:r>
    </w:p>
    <w:p>
      <w:pPr>
        <w:pStyle w:val="BodyText"/>
      </w:pPr>
      <w:r>
        <w:t xml:space="preserve">Seoul’s strategic location as a gateway to East Asia further underscores the importance of customs officers in mitigating risks associated with cross-border trade. For instance, the Korea Customs Service (KCS), which oversees customs operations in South Korea, emphasizes the need for officers to balance stringent enforcement with facilitation of legitimate trade. This dual mandate is particularly challenging in Seoul, where rapid economic growth and globalization have increased both legal and illicit cross-border activities.</w:t>
      </w:r>
    </w:p>
    <w:bookmarkEnd w:id="21"/>
    <w:bookmarkStart w:id="22" w:name="Xee5873947ce8a81ea62b3632e74907f28cb9a07"/>
    <w:p>
      <w:pPr>
        <w:pStyle w:val="Heading2"/>
      </w:pPr>
      <w:r>
        <w:t xml:space="preserve">Training and Qualifications for Customs Officers in South Korea</w:t>
      </w:r>
    </w:p>
    <w:p>
      <w:pPr>
        <w:pStyle w:val="FirstParagraph"/>
      </w:pPr>
      <w:r>
        <w:t xml:space="preserve">Becoming a customs officer in South Korea requires rigorous training and adherence to strict qualification criteria. The KCS recruits officers through competitive examinations, prioritizing candidates with expertise in law, economics, or international trade. Additionally, proficiency in English is highly valued due to Seoul’s role as a global business center and the high volume of international travelers passing through its airports.</w:t>
      </w:r>
    </w:p>
    <w:p>
      <w:pPr>
        <w:pStyle w:val="BodyText"/>
      </w:pPr>
      <w:r>
        <w:t xml:space="preserve">Training programs for customs officers in South Korea are designed to equip them with specialized knowledge of customs procedures, risk assessment techniques, and the use of advanced technologies. For example, officers are trained to operate integrated systems like the Integrated Customs Information System (ICIS), which streamlines data sharing between agencies and enhances operational efficiency. This technological integration is critical in Seoul’s fast-paced environment, where delays in customs clearance can disrupt global supply chains.</w:t>
      </w:r>
    </w:p>
    <w:bookmarkEnd w:id="22"/>
    <w:bookmarkStart w:id="23" w:name="X740cf8683566df5d0d68aea8eaa2a8aea584057"/>
    <w:p>
      <w:pPr>
        <w:pStyle w:val="Heading2"/>
      </w:pPr>
      <w:r>
        <w:t xml:space="preserve">Challenges Faced by Customs Officers in Seoul</w:t>
      </w:r>
    </w:p>
    <w:p>
      <w:pPr>
        <w:pStyle w:val="FirstParagraph"/>
      </w:pPr>
      <w:r>
        <w:t xml:space="preserve">Despite their vital role, customs officers in Seoul face several challenges that test their adaptability and professionalism. One significant challenge is the sheer volume of trade activity. Seoul’s proximity to major trade routes and its status as a financial center mean that customs officers must process millions of items annually while maintaining high standards of accuracy and security.</w:t>
      </w:r>
    </w:p>
    <w:p>
      <w:pPr>
        <w:pStyle w:val="BodyText"/>
      </w:pPr>
      <w:r>
        <w:t xml:space="preserve">Another challenge is the evolving nature of smuggling techniques. As global crime networks become more sophisticated, customs officers in Seoul must continuously update their strategies to detect counterfeit goods, illegal drugs, and other contraband. For example, the use of AI-powered X-ray scanners and blockchain technology for tracking shipments has become essential in combating modern smuggling methods.</w:t>
      </w:r>
    </w:p>
    <w:p>
      <w:pPr>
        <w:pStyle w:val="BodyText"/>
      </w:pPr>
      <w:r>
        <w:t xml:space="preserve">Additionally, cultural and language barriers can complicate interactions between customs officers and international traders or travelers. While English is widely spoken in Seoul’s business environment, officers must also be proficient in other languages such as Mandarin Chinese, Japanese, or Russian to effectively communicate with diverse populations.</w:t>
      </w:r>
    </w:p>
    <w:bookmarkEnd w:id="23"/>
    <w:bookmarkStart w:id="24" w:name="X58c0d33de18c8811ac4a2a6c204b443bb60bcdd"/>
    <w:p>
      <w:pPr>
        <w:pStyle w:val="Heading2"/>
      </w:pPr>
      <w:r>
        <w:t xml:space="preserve">The Impact of Customs Officers on South Korea’s Economy</w:t>
      </w:r>
    </w:p>
    <w:p>
      <w:pPr>
        <w:pStyle w:val="FirstParagraph"/>
      </w:pPr>
      <w:r>
        <w:t xml:space="preserve">The efficiency and effectiveness of customs operations in Seoul directly influence South Korea’s economic performance. By facilitating the rapid movement of goods through its ports and airports, customs officers contribute to the country’s position as a leading exporter of technology, automobiles, and consumer electronics. For instance, data from the KCS indicates that over 80% of South Korea’s exports pass through customs checkpoints in Seoul or its surrounding regions.</w:t>
      </w:r>
    </w:p>
    <w:p>
      <w:pPr>
        <w:pStyle w:val="BodyText"/>
      </w:pPr>
      <w:r>
        <w:t xml:space="preserve">Moreover, customs officers play a critical role in safeguarding public health and safety. In Seoul, where outbreaks of infectious diseases have raised global concerns (e.g., during the COVID-19 pandemic), customs officers enforce quarantine protocols to prevent the spread of pathogens through international travel. This dual responsibility—ensuring economic efficiency while protecting public health—highlights their indispensable role in South Korea’s national security framework.</w:t>
      </w:r>
    </w:p>
    <w:bookmarkEnd w:id="24"/>
    <w:bookmarkStart w:id="25" w:name="X0b28f8e0e7f4037932521a759f71a54ed3b8ba1"/>
    <w:p>
      <w:pPr>
        <w:pStyle w:val="Heading2"/>
      </w:pPr>
      <w:r>
        <w:t xml:space="preserve">Technological Advancements and Future Trends</w:t>
      </w:r>
    </w:p>
    <w:p>
      <w:pPr>
        <w:pStyle w:val="FirstParagraph"/>
      </w:pPr>
      <w:r>
        <w:t xml:space="preserve">The integration of technology into customs operations has transformed the role of officers in Seoul. Advanced systems such as automated risk assessment algorithms, real-time data analytics, and biometric identification tools have enhanced the accuracy and speed of customs inspections. For example, the KCS has implemented AI-driven systems to identify high-risk cargo based on historical data patterns, reducing manual workload for officers.</w:t>
      </w:r>
    </w:p>
    <w:p>
      <w:pPr>
        <w:pStyle w:val="BodyText"/>
      </w:pPr>
      <w:r>
        <w:t xml:space="preserve">Looking ahead, future trends suggest that customs officers in Seoul will need to adapt to even greater technological reliance. The adoption of blockchain for supply chain transparency and the use of drones for large-scale inspections are expected to redefine traditional customs practices. However, this shift also raises questions about the evolving skills required of officers and their ability to manage human-technology collaboration effectively.</w:t>
      </w:r>
    </w:p>
    <w:bookmarkEnd w:id="25"/>
    <w:bookmarkStart w:id="26" w:name="conclusion"/>
    <w:p>
      <w:pPr>
        <w:pStyle w:val="Heading2"/>
      </w:pPr>
      <w:r>
        <w:t xml:space="preserve">Conclusion</w:t>
      </w:r>
    </w:p>
    <w:p>
      <w:pPr>
        <w:pStyle w:val="FirstParagraph"/>
      </w:pPr>
      <w:r>
        <w:t xml:space="preserve">In conclusion, customs officers in South Korea’s Seoul are integral to maintaining the city’s status as a global trade and security hub. Their roles span from enforcing regulations to facilitating international commerce, all while adapting to the challenges posed by technological advancements and globalized threats. As Seoul continues to grow as a nexus of economic activity, the importance of well-trained, technologically adept customs officers cannot be overstated. Future research should explore how emerging technologies will reshape customs operations and the broader implications for South Korea’s trade policies.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South Korea Seoul</dc:title>
  <dc:creator/>
  <dc:language>en</dc:language>
  <cp:keywords/>
  <dcterms:created xsi:type="dcterms:W3CDTF">2026-07-24T11:04:08Z</dcterms:created>
  <dcterms:modified xsi:type="dcterms:W3CDTF">2026-07-24T11:04:08Z</dcterms:modified>
</cp:coreProperties>
</file>

<file path=docProps/custom.xml><?xml version="1.0" encoding="utf-8"?>
<Properties xmlns="http://schemas.openxmlformats.org/officeDocument/2006/custom-properties" xmlns:vt="http://schemas.openxmlformats.org/officeDocument/2006/docPropsVTypes"/>
</file>