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c1dcaf7fa14e0e4b4d448e545e5a07e8ac79bb"/>
    <w:p>
      <w:pPr>
        <w:pStyle w:val="Heading1"/>
      </w:pPr>
      <w:r>
        <w:t xml:space="preserve">Literature Review: Customs Officer in Tanzania Dar es Salaam</w:t>
      </w:r>
    </w:p>
    <w:p>
      <w:pPr>
        <w:pStyle w:val="FirstParagraph"/>
      </w:pPr>
      <w:r>
        <w:rPr>
          <w:bCs/>
          <w:b/>
        </w:rPr>
        <w:t xml:space="preserve">Literature Review</w:t>
      </w:r>
      <w:r>
        <w:t xml:space="preserve"> </w:t>
      </w:r>
      <w:r>
        <w:t xml:space="preserve">serves as a critical synthesis of existing knowledge, identifying gaps and providing context for further research. This document focuses on the role, challenges, and significance of</w:t>
      </w:r>
      <w:r>
        <w:t xml:space="preserve"> </w:t>
      </w:r>
      <w:r>
        <w:rPr>
          <w:bCs/>
          <w:b/>
        </w:rPr>
        <w:t xml:space="preserve">Customs Officers</w:t>
      </w:r>
      <w:r>
        <w:t xml:space="preserve"> </w:t>
      </w:r>
      <w:r>
        <w:t xml:space="preserve">in the context of</w:t>
      </w:r>
      <w:r>
        <w:t xml:space="preserve"> </w:t>
      </w:r>
      <w:r>
        <w:rPr>
          <w:bCs/>
          <w:b/>
        </w:rPr>
        <w:t xml:space="preserve">Tanzania Dar es Salaam</w:t>
      </w:r>
      <w:r>
        <w:t xml:space="preserve">, a key economic hub in East Africa. By examining scholarly works, policy documents, and reports from local institutions such as the Tanzania Revenue Authority (TRA), this review highlights how customs officers contribute to national revenue collection, trade facilitation, and regulatory compliance in Dar es Salaam.</w:t>
      </w:r>
    </w:p>
    <w:bookmarkStart w:id="20" w:name="X57e30a3e7223229f8f57d42a22e001f29fcc475"/>
    <w:p>
      <w:pPr>
        <w:pStyle w:val="Heading2"/>
      </w:pPr>
      <w:r>
        <w:t xml:space="preserve">The Role of Customs Officers in Tanzania Dar es Salaam</w:t>
      </w:r>
    </w:p>
    <w:p>
      <w:pPr>
        <w:pStyle w:val="FirstParagraph"/>
      </w:pPr>
      <w:r>
        <w:rPr>
          <w:bCs/>
          <w:b/>
        </w:rPr>
        <w:t xml:space="preserve">Customs Officers</w:t>
      </w:r>
      <w:r>
        <w:t xml:space="preserve"> </w:t>
      </w:r>
      <w:r>
        <w:t xml:space="preserve">play a pivotal role in Tanzania’s economic framework, particularly in</w:t>
      </w:r>
      <w:r>
        <w:t xml:space="preserve"> </w:t>
      </w:r>
      <w:r>
        <w:rPr>
          <w:bCs/>
          <w:b/>
        </w:rPr>
        <w:t xml:space="preserve">Tanzania Dar es Salaam</w:t>
      </w:r>
      <w:r>
        <w:t xml:space="preserve">, which serves as the country’s primary port and commercial center. Their responsibilities include inspecting goods for compliance with national and international trade laws, collecting duties and taxes, preventing smuggling, and ensuring the security of cross-border transactions. According to a report by the World Bank (2019), effective customs operations are essential for Tanzania’s integration into global trade networks, emphasizing that Dar es Salaam’s customs authorities must balance efficiency with regulatory rigor.</w:t>
      </w:r>
    </w:p>
    <w:p>
      <w:pPr>
        <w:pStyle w:val="BodyText"/>
      </w:pPr>
      <w:r>
        <w:t xml:space="preserve">In</w:t>
      </w:r>
      <w:r>
        <w:t xml:space="preserve"> </w:t>
      </w:r>
      <w:r>
        <w:rPr>
          <w:bCs/>
          <w:b/>
        </w:rPr>
        <w:t xml:space="preserve">Tanzania Dar es Salaam</w:t>
      </w:r>
      <w:r>
        <w:t xml:space="preserve">, customs officers also act as intermediaries between importers/exporters and the government. They are tasked with verifying documentation, classifying goods under appropriate tariff codes, and applying measures to combat illicit trade. For instance, studies by the Tanzania Institute for Policy Research (TIPR) highlight that customs officers in Dar es Salaam have been instrumental in intercepting counterfeit pharmaceuticals and contraband entering through the port of Dar es Salaam.</w:t>
      </w:r>
    </w:p>
    <w:bookmarkEnd w:id="20"/>
    <w:bookmarkStart w:id="21" w:name="Xdffe57e2cb3a2381923023c14da3a756e629a8f"/>
    <w:p>
      <w:pPr>
        <w:pStyle w:val="Heading2"/>
      </w:pPr>
      <w:r>
        <w:t xml:space="preserve">Challenges Faced by Customs Officers in Tanzania Dar es Salaam</w:t>
      </w:r>
    </w:p>
    <w:p>
      <w:pPr>
        <w:pStyle w:val="FirstParagraph"/>
      </w:pPr>
      <w:r>
        <w:t xml:space="preserve">The literature underscores several challenges that hinder the effectiveness of</w:t>
      </w:r>
      <w:r>
        <w:t xml:space="preserve"> </w:t>
      </w:r>
      <w:r>
        <w:rPr>
          <w:bCs/>
          <w:b/>
        </w:rPr>
        <w:t xml:space="preserve">Customs Officers</w:t>
      </w:r>
      <w:r>
        <w:t xml:space="preserve"> </w:t>
      </w:r>
      <w:r>
        <w:t xml:space="preserve">in</w:t>
      </w:r>
      <w:r>
        <w:t xml:space="preserve"> </w:t>
      </w:r>
      <w:r>
        <w:rPr>
          <w:bCs/>
          <w:b/>
        </w:rPr>
        <w:t xml:space="preserve">Tanzania Dar es Salaam</w:t>
      </w:r>
      <w:r>
        <w:t xml:space="preserve">. One recurring theme is the issue of corruption. A 2018 study by Transparency International ranked Tanzania among countries with high corruption risks, with customs officials often cited as a vulnerable sector. This undermines public trust and disrupts trade flows, as businesses may resort to informal or illegal practices to expedite clearance processes.</w:t>
      </w:r>
    </w:p>
    <w:p>
      <w:pPr>
        <w:pStyle w:val="BodyText"/>
      </w:pPr>
      <w:r>
        <w:t xml:space="preserve">Another challenge is the lack of adequate training and resources. According to TRA’s annual report (2021), many customs officers in Dar es Salaam face difficulties keeping pace with evolving global trade regulations, such as the African Continental Free Trade Area (AfCFTA) protocols. Additionally, outdated infrastructure at the port of Dar es Salaam exacerbates delays in cargo inspections and processing.</w:t>
      </w:r>
    </w:p>
    <w:p>
      <w:pPr>
        <w:pStyle w:val="BodyText"/>
      </w:pPr>
      <w:r>
        <w:t xml:space="preserve">Language barriers and cultural diversity within Tanzania also pose challenges. Customs officers must navigate complex interactions with traders from diverse backgrounds, including neighboring countries like Kenya, Uganda, and Zambia. This requires not only multilingual proficiency but also cultural sensitivity to ensure compliance without fostering resentment among stakeholders.</w:t>
      </w:r>
    </w:p>
    <w:bookmarkEnd w:id="21"/>
    <w:bookmarkStart w:id="22" w:name="X93e9e9ed80e9ab8b8e5f6f24f770de626686a57"/>
    <w:p>
      <w:pPr>
        <w:pStyle w:val="Heading2"/>
      </w:pPr>
      <w:r>
        <w:t xml:space="preserve">The Impact of Customs Officers on Economic Development</w:t>
      </w:r>
    </w:p>
    <w:p>
      <w:pPr>
        <w:pStyle w:val="FirstParagraph"/>
      </w:pPr>
      <w:r>
        <w:rPr>
          <w:bCs/>
          <w:b/>
        </w:rPr>
        <w:t xml:space="preserve">Literature Review</w:t>
      </w:r>
      <w:r>
        <w:t xml:space="preserve"> </w:t>
      </w:r>
      <w:r>
        <w:t xml:space="preserve">emphasizes that the performance of</w:t>
      </w:r>
      <w:r>
        <w:t xml:space="preserve"> </w:t>
      </w:r>
      <w:r>
        <w:rPr>
          <w:bCs/>
          <w:b/>
        </w:rPr>
        <w:t xml:space="preserve">Customs Officers</w:t>
      </w:r>
      <w:r>
        <w:t xml:space="preserve"> </w:t>
      </w:r>
      <w:r>
        <w:t xml:space="preserve">directly influences Tanzania’s economic growth, particularly in</w:t>
      </w:r>
      <w:r>
        <w:t xml:space="preserve"> </w:t>
      </w:r>
      <w:r>
        <w:rPr>
          <w:bCs/>
          <w:b/>
        </w:rPr>
        <w:t xml:space="preserve">Tanzania Dar es Salaam</w:t>
      </w:r>
      <w:r>
        <w:t xml:space="preserve">. Efficient customs operations reduce trade costs and attract foreign investment. A 2020 study by the United Nations Conference on Trade and Development (UNCTAD) noted that streamlined customs procedures in Dar es Salaam could increase export volumes by up to 15%, benefiting industries such as textiles, agriculture, and manufacturing.</w:t>
      </w:r>
    </w:p>
    <w:p>
      <w:pPr>
        <w:pStyle w:val="BodyText"/>
      </w:pPr>
      <w:r>
        <w:t xml:space="preserve">However, inefficiencies in customs administration have historically constrained Tanzania’s trade potential. For example, a 2017 report by the African Development Bank (AfDB) identified lengthy clearance times at Dar es Salaam’s port as a bottleneck for regional trade. This highlights the need for modernizing customs processes through technology, such as automated systems for document verification and cargo tracking.</w:t>
      </w:r>
    </w:p>
    <w:bookmarkEnd w:id="22"/>
    <w:bookmarkStart w:id="23" w:name="training-and-capacity-building"/>
    <w:p>
      <w:pPr>
        <w:pStyle w:val="Heading2"/>
      </w:pPr>
      <w:r>
        <w:t xml:space="preserve">Training and Capacity Building</w:t>
      </w:r>
    </w:p>
    <w:p>
      <w:pPr>
        <w:pStyle w:val="FirstParagraph"/>
      </w:pPr>
      <w:r>
        <w:t xml:space="preserve">The literature consistently recommends enhanced training programs to improve the competence of</w:t>
      </w:r>
      <w:r>
        <w:t xml:space="preserve"> </w:t>
      </w:r>
      <w:r>
        <w:rPr>
          <w:bCs/>
          <w:b/>
        </w:rPr>
        <w:t xml:space="preserve">Customs Officers</w:t>
      </w:r>
      <w:r>
        <w:t xml:space="preserve">. In</w:t>
      </w:r>
      <w:r>
        <w:t xml:space="preserve"> </w:t>
      </w:r>
      <w:r>
        <w:rPr>
          <w:bCs/>
          <w:b/>
        </w:rPr>
        <w:t xml:space="preserve">Tanzania Dar es Salaam</w:t>
      </w:r>
      <w:r>
        <w:t xml:space="preserve">, initiatives by the TRA have included workshops on anti-smuggling techniques, digital customs systems, and international trade law. However, gaps remain in areas such as forensic accounting and cybercrime investigation, which are increasingly relevant in combating modern smuggling networks.</w:t>
      </w:r>
    </w:p>
    <w:p>
      <w:pPr>
        <w:pStyle w:val="BodyText"/>
      </w:pPr>
      <w:r>
        <w:t xml:space="preserve">Academic institutions like the University of Dar es Salaam have also contributed to this effort by offering specialized courses in customs administration. These programs aim to produce a workforce capable of addressing contemporary challenges, including the rise of e-commerce and cross-border digital transactions.</w:t>
      </w:r>
    </w:p>
    <w:bookmarkEnd w:id="23"/>
    <w:bookmarkStart w:id="24" w:name="the-role-of-international-cooperation"/>
    <w:p>
      <w:pPr>
        <w:pStyle w:val="Heading2"/>
      </w:pPr>
      <w:r>
        <w:t xml:space="preserve">The Role of International Cooperation</w:t>
      </w:r>
    </w:p>
    <w:p>
      <w:pPr>
        <w:pStyle w:val="FirstParagraph"/>
      </w:pPr>
      <w:r>
        <w:rPr>
          <w:bCs/>
          <w:b/>
        </w:rPr>
        <w:t xml:space="preserve">Literature Review</w:t>
      </w:r>
      <w:r>
        <w:t xml:space="preserve"> </w:t>
      </w:r>
      <w:r>
        <w:t xml:space="preserve">highlights the importance of international collaboration in strengthening</w:t>
      </w:r>
      <w:r>
        <w:t xml:space="preserve"> </w:t>
      </w:r>
      <w:r>
        <w:rPr>
          <w:bCs/>
          <w:b/>
        </w:rPr>
        <w:t xml:space="preserve">Customs Officers</w:t>
      </w:r>
      <w:r>
        <w:t xml:space="preserve">’ capabilities in</w:t>
      </w:r>
      <w:r>
        <w:t xml:space="preserve"> </w:t>
      </w:r>
      <w:r>
        <w:rPr>
          <w:bCs/>
          <w:b/>
        </w:rPr>
        <w:t xml:space="preserve">Tanzania Dar es Salaam</w:t>
      </w:r>
      <w:r>
        <w:t xml:space="preserve">. Regional bodies such as the East African Shilling Common Market (EAC) and the World Customs Organization (WCO) have provided technical assistance, including training modules on harmonizing customs procedures across member states.</w:t>
      </w:r>
    </w:p>
    <w:p>
      <w:pPr>
        <w:pStyle w:val="BodyText"/>
      </w:pPr>
      <w:r>
        <w:t xml:space="preserve">Furthermore, partnerships with global organizations like the European Union’s Development Cooperation Program have enabled Tanzania to adopt modern customs technologies. These initiatives aim to reduce bureaucratic hurdles and enhance transparency in Dar es Salaam’s trade environment.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Customs Officers</w:t>
      </w:r>
      <w:r>
        <w:t xml:space="preserve"> </w:t>
      </w:r>
      <w:r>
        <w:t xml:space="preserve">in</w:t>
      </w:r>
      <w:r>
        <w:t xml:space="preserve"> </w:t>
      </w:r>
      <w:r>
        <w:rPr>
          <w:bCs/>
          <w:b/>
        </w:rPr>
        <w:t xml:space="preserve">Tanzania Dar es Salaam</w:t>
      </w:r>
      <w:r>
        <w:t xml:space="preserve">. While their work is critical to national revenue collection and trade facilitation, they face significant challenges such as corruption, resource constraints, and rapid changes in global trade dynamics. Addressing these issues requires a combination of training programs, technological upgrades, and international cooperation. Future research should focus on the long-term impact of anti-corruption measures and the effectiveness of digital innovations in improving customs efficiency in Dar es Salaam.</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2026-07-24T15:12:23Z</dcterms:created>
  <dcterms:modified xsi:type="dcterms:W3CDTF">2026-07-24T15:12:23Z</dcterms:modified>
</cp:coreProperties>
</file>

<file path=docProps/custom.xml><?xml version="1.0" encoding="utf-8"?>
<Properties xmlns="http://schemas.openxmlformats.org/officeDocument/2006/custom-properties" xmlns:vt="http://schemas.openxmlformats.org/officeDocument/2006/docPropsVTypes"/>
</file>