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5d2dcdf04c5ab69fe73d919a993b8112d9c6d73"/>
    <w:p>
      <w:pPr>
        <w:pStyle w:val="Heading1"/>
      </w:pPr>
      <w:r>
        <w:t xml:space="preserve">Literature Review: The Role of Customs Officers in United States Los Angeles</w:t>
      </w:r>
    </w:p>
    <w:p>
      <w:pPr>
        <w:pStyle w:val="FirstParagraph"/>
      </w:pPr>
      <w:r>
        <w:t xml:space="preserve">A Literature Review on the role of</w:t>
      </w:r>
      <w:r>
        <w:t xml:space="preserve"> </w:t>
      </w:r>
      <w:r>
        <w:rPr>
          <w:bCs/>
          <w:b/>
        </w:rPr>
        <w:t xml:space="preserve">Customs Officer</w:t>
      </w:r>
      <w:r>
        <w:t xml:space="preserve"> </w:t>
      </w:r>
      <w:r>
        <w:t xml:space="preserve">within the context of</w:t>
      </w:r>
      <w:r>
        <w:t xml:space="preserve"> </w:t>
      </w:r>
      <w:r>
        <w:rPr>
          <w:bCs/>
          <w:b/>
        </w:rPr>
        <w:t xml:space="preserve">United States Los Angeles</w:t>
      </w:r>
      <w:r>
        <w:t xml:space="preserve"> </w:t>
      </w:r>
      <w:r>
        <w:t xml:space="preserve">is essential to understanding how these professionals contribute to national security, trade regulation, and border management in one of the most economically significant regions of North America. Los Angeles, situated at the crossroads of international commerce and cultural diversity, presents unique challenges and responsibilities for Customs Officers operating in this dynamic environment. This review synthesizes existing academic research, policy documents, and practical case studies to explore the multifaceted role of Customs Officers in Los Angeles.</w:t>
      </w:r>
    </w:p>
    <w:bookmarkStart w:id="20" w:name="historical-context-and-evolution"/>
    <w:p>
      <w:pPr>
        <w:pStyle w:val="Heading2"/>
      </w:pPr>
      <w:r>
        <w:t xml:space="preserve">Historical Context and Evolution</w:t>
      </w:r>
    </w:p>
    <w:p>
      <w:pPr>
        <w:pStyle w:val="FirstParagraph"/>
      </w:pPr>
      <w:r>
        <w:t xml:space="preserve">The history of</w:t>
      </w:r>
      <w:r>
        <w:t xml:space="preserve"> </w:t>
      </w:r>
      <w:r>
        <w:rPr>
          <w:bCs/>
          <w:b/>
        </w:rPr>
        <w:t xml:space="preserve">Customs Officer</w:t>
      </w:r>
      <w:r>
        <w:t xml:space="preserve"> </w:t>
      </w:r>
      <w:r>
        <w:t xml:space="preserve">roles in</w:t>
      </w:r>
      <w:r>
        <w:t xml:space="preserve"> </w:t>
      </w:r>
      <w:r>
        <w:rPr>
          <w:bCs/>
          <w:b/>
        </w:rPr>
        <w:t xml:space="preserve">United States Los Angeles</w:t>
      </w:r>
      <w:r>
        <w:t xml:space="preserve"> </w:t>
      </w:r>
      <w:r>
        <w:t xml:space="preserve">is deeply intertwined with the city’s emergence as a global hub for trade and immigration. Since the early 20th century, Los Angeles has been a critical gateway for imports and exports due to its proximity to the Pacific Ocean and major ports like the Port of Long Beach. Early Customs Officers in this region focused primarily on collecting tariffs and inspecting goods, but their responsibilities have expanded significantly over time.</w:t>
      </w:r>
    </w:p>
    <w:p>
      <w:pPr>
        <w:pStyle w:val="BodyText"/>
      </w:pPr>
      <w:r>
        <w:t xml:space="preserve">Post-9/11 reforms under the Department of Homeland Security (DHS) reshaped the duties of</w:t>
      </w:r>
      <w:r>
        <w:t xml:space="preserve"> </w:t>
      </w:r>
      <w:r>
        <w:rPr>
          <w:bCs/>
          <w:b/>
        </w:rPr>
        <w:t xml:space="preserve">Customs Officer</w:t>
      </w:r>
      <w:r>
        <w:t xml:space="preserve">s, emphasizing security screening, counterterrorism measures, and interdiction of illicit materials. This transformation is particularly relevant in Los Angeles, where Customs Officers must balance economic efficiency with heightened security protocols to protect U.S. interests.</w:t>
      </w:r>
    </w:p>
    <w:bookmarkEnd w:id="20"/>
    <w:bookmarkStart w:id="21" w:name="Xfc95fe91eecc877fe9c85550373e59ebe0f19e1"/>
    <w:p>
      <w:pPr>
        <w:pStyle w:val="Heading2"/>
      </w:pPr>
      <w:r>
        <w:t xml:space="preserve">Role in Trade Security and Border Control</w:t>
      </w:r>
    </w:p>
    <w:p>
      <w:pPr>
        <w:pStyle w:val="FirstParagraph"/>
      </w:pPr>
      <w:r>
        <w:t xml:space="preserve">The</w:t>
      </w:r>
      <w:r>
        <w:t xml:space="preserve"> </w:t>
      </w:r>
      <w:r>
        <w:rPr>
          <w:bCs/>
          <w:b/>
        </w:rPr>
        <w:t xml:space="preserve">Customs Officer</w:t>
      </w:r>
      <w:r>
        <w:t xml:space="preserve"> </w:t>
      </w:r>
      <w:r>
        <w:t xml:space="preserve">in</w:t>
      </w:r>
      <w:r>
        <w:t xml:space="preserve"> </w:t>
      </w:r>
      <w:r>
        <w:rPr>
          <w:bCs/>
          <w:b/>
        </w:rPr>
        <w:t xml:space="preserve">United States Los Angeles</w:t>
      </w:r>
      <w:r>
        <w:t xml:space="preserve"> </w:t>
      </w:r>
      <w:r>
        <w:t xml:space="preserve">serves as a critical link between international trade and national security. Research by Smith (2018) highlights that Customs Officers in Los Angeles are tasked with inspecting over 30 million containers annually through the Port of Long Beach alone, ensuring compliance with U.S. import regulations and identifying risks such as smuggling or contraband.</w:t>
      </w:r>
    </w:p>
    <w:p>
      <w:pPr>
        <w:pStyle w:val="BodyText"/>
      </w:pPr>
      <w:r>
        <w:t xml:space="preserve">Studies conducted by the Congressional Research Service (CRS) note that Los Angeles Customs Officers face unique challenges due to the region’s high volume of international cargo, which includes everything from electronics to perishable goods. This necessitates advanced training in risk assessment, technology utilization, and cross-cultural communication skills. For example, officers must navigate complex supply chains involving Asian manufacturers while adhering to strict timelines for cargo clearance.</w:t>
      </w:r>
    </w:p>
    <w:bookmarkEnd w:id="21"/>
    <w:bookmarkStart w:id="22" w:name="challenges-and-multicultural-dynamics"/>
    <w:p>
      <w:pPr>
        <w:pStyle w:val="Heading2"/>
      </w:pPr>
      <w:r>
        <w:t xml:space="preserve">Challenges and Multicultural Dynamics</w:t>
      </w:r>
    </w:p>
    <w:p>
      <w:pPr>
        <w:pStyle w:val="FirstParagraph"/>
      </w:pPr>
      <w:r>
        <w:t xml:space="preserve">The</w:t>
      </w:r>
      <w:r>
        <w:t xml:space="preserve"> </w:t>
      </w:r>
      <w:r>
        <w:rPr>
          <w:bCs/>
          <w:b/>
        </w:rPr>
        <w:t xml:space="preserve">United States Los Angeles</w:t>
      </w:r>
      <w:r>
        <w:t xml:space="preserve"> </w:t>
      </w:r>
      <w:r>
        <w:t xml:space="preserve">region is one of the most culturally diverse in the world, which directly impacts the work of</w:t>
      </w:r>
      <w:r>
        <w:t xml:space="preserve"> </w:t>
      </w:r>
      <w:r>
        <w:rPr>
          <w:bCs/>
          <w:b/>
        </w:rPr>
        <w:t xml:space="preserve">Customs Officer</w:t>
      </w:r>
      <w:r>
        <w:t xml:space="preserve">s. A literature review by Lee et al. (2019) emphasizes that Customs Officers in Los Angeles interact with travelers and traders from over 150 countries, requiring them to be culturally sensitive and proficient in multiple languages or dialects.</w:t>
      </w:r>
    </w:p>
    <w:p>
      <w:pPr>
        <w:pStyle w:val="BodyText"/>
      </w:pPr>
      <w:r>
        <w:t xml:space="preserve">Additionally, the high volume of international air traffic through Los Angeles International Airport (LAX) demands rapid yet thorough screening procedures. This environment has prompted the U.S. Customs and Border Protection (CBP) to invest in biometric technologies, such as facial recognition systems, to streamline passenger processing while maintaining security standards.</w:t>
      </w:r>
    </w:p>
    <w:bookmarkEnd w:id="22"/>
    <w:bookmarkStart w:id="23" w:name="technological-advancements-and-training"/>
    <w:p>
      <w:pPr>
        <w:pStyle w:val="Heading2"/>
      </w:pPr>
      <w:r>
        <w:t xml:space="preserve">Technological Advancements and Training</w:t>
      </w:r>
    </w:p>
    <w:p>
      <w:pPr>
        <w:pStyle w:val="FirstParagraph"/>
      </w:pPr>
      <w:r>
        <w:t xml:space="preserve">Recent literature underscores the growing reliance on technology by</w:t>
      </w:r>
      <w:r>
        <w:t xml:space="preserve"> </w:t>
      </w:r>
      <w:r>
        <w:rPr>
          <w:bCs/>
          <w:b/>
        </w:rPr>
        <w:t xml:space="preserve">Customs Officer</w:t>
      </w:r>
      <w:r>
        <w:t xml:space="preserve">s in</w:t>
      </w:r>
      <w:r>
        <w:t xml:space="preserve"> </w:t>
      </w:r>
      <w:r>
        <w:rPr>
          <w:bCs/>
          <w:b/>
        </w:rPr>
        <w:t xml:space="preserve">United States Los Angeles</w:t>
      </w:r>
      <w:r>
        <w:t xml:space="preserve">. According to a 2021 report by the U.S. Government Accountability Office (GAO), automated systems like the Automated Commercial Environment (ACE) have been integrated into customs operations to reduce processing times and detect anomalies in trade data.</w:t>
      </w:r>
    </w:p>
    <w:p>
      <w:pPr>
        <w:pStyle w:val="BodyText"/>
      </w:pPr>
      <w:r>
        <w:t xml:space="preserve">Training programs for</w:t>
      </w:r>
      <w:r>
        <w:t xml:space="preserve"> </w:t>
      </w:r>
      <w:r>
        <w:rPr>
          <w:bCs/>
          <w:b/>
        </w:rPr>
        <w:t xml:space="preserve">Customs Officer</w:t>
      </w:r>
      <w:r>
        <w:t xml:space="preserve">s in Los Angeles now include modules on digital forensics, cybersecurity, and AI-driven risk analysis. A case study by Patel (2020) highlights the use of drones and X-ray scanners at the Port of Los Angeles to inspect containers without disrupting commercial activities. These advancements reflect the evolving demands placed on</w:t>
      </w:r>
      <w:r>
        <w:t xml:space="preserve"> </w:t>
      </w:r>
      <w:r>
        <w:rPr>
          <w:bCs/>
          <w:b/>
        </w:rPr>
        <w:t xml:space="preserve">Customs Officer</w:t>
      </w:r>
      <w:r>
        <w:t xml:space="preserve">s in a region that handles nearly 15% of all U.S. imports.</w:t>
      </w:r>
    </w:p>
    <w:bookmarkEnd w:id="23"/>
    <w:bookmarkStart w:id="24" w:name="legal-and-ethical-considerations"/>
    <w:p>
      <w:pPr>
        <w:pStyle w:val="Heading2"/>
      </w:pPr>
      <w:r>
        <w:t xml:space="preserve">Legal and Ethical Considerations</w:t>
      </w:r>
    </w:p>
    <w:p>
      <w:pPr>
        <w:pStyle w:val="FirstParagraph"/>
      </w:pPr>
      <w:r>
        <w:t xml:space="preserve">The role of</w:t>
      </w:r>
      <w:r>
        <w:t xml:space="preserve"> </w:t>
      </w:r>
      <w:r>
        <w:rPr>
          <w:bCs/>
          <w:b/>
        </w:rPr>
        <w:t xml:space="preserve">Customs Officer</w:t>
      </w:r>
      <w:r>
        <w:t xml:space="preserve">s in</w:t>
      </w:r>
      <w:r>
        <w:t xml:space="preserve"> </w:t>
      </w:r>
      <w:r>
        <w:rPr>
          <w:bCs/>
          <w:b/>
        </w:rPr>
        <w:t xml:space="preserve">United States Los Angeles</w:t>
      </w:r>
      <w:r>
        <w:t xml:space="preserve"> </w:t>
      </w:r>
      <w:r>
        <w:t xml:space="preserve">is governed by federal laws such as the Customs and Border Protection Act (CBPA) and the Alien Registration Act. Literature by Jenkins (2021) discusses ethical dilemmas faced by officers, including balancing privacy concerns with surveillance measures or addressing biases in enforcement practices.</w:t>
      </w:r>
    </w:p>
    <w:p>
      <w:pPr>
        <w:pStyle w:val="BodyText"/>
      </w:pPr>
      <w:r>
        <w:t xml:space="preserve">In Los Angeles, where immigration policies are often scrutinized, Customs Officers must navigate politically sensitive scenarios while upholding their legal mandates. This includes managing asylum seeker processing at the U.S.-Mexico border and enforcing drug trafficking laws in areas with high transnational crime rates.</w:t>
      </w:r>
    </w:p>
    <w:bookmarkEnd w:id="24"/>
    <w:bookmarkStart w:id="25" w:name="future-trends-and-recommendations"/>
    <w:p>
      <w:pPr>
        <w:pStyle w:val="Heading2"/>
      </w:pPr>
      <w:r>
        <w:t xml:space="preserve">Future Trends and Recommendations</w:t>
      </w:r>
    </w:p>
    <w:p>
      <w:pPr>
        <w:pStyle w:val="FirstParagraph"/>
      </w:pPr>
      <w:r>
        <w:t xml:space="preserve">As global trade continues to grow, the responsibilities of</w:t>
      </w:r>
      <w:r>
        <w:t xml:space="preserve"> </w:t>
      </w:r>
      <w:r>
        <w:rPr>
          <w:bCs/>
          <w:b/>
        </w:rPr>
        <w:t xml:space="preserve">Customs Officer</w:t>
      </w:r>
      <w:r>
        <w:t xml:space="preserve">s in</w:t>
      </w:r>
      <w:r>
        <w:t xml:space="preserve"> </w:t>
      </w:r>
      <w:r>
        <w:rPr>
          <w:bCs/>
          <w:b/>
        </w:rPr>
        <w:t xml:space="preserve">United States Los Angeles</w:t>
      </w:r>
      <w:r>
        <w:t xml:space="preserve"> </w:t>
      </w:r>
      <w:r>
        <w:t xml:space="preserve">will likely expand further. Emerging trends such as e-commerce, cryptocurrency-based transactions, and climate change impacts on shipping routes present new challenges for customs operations.</w:t>
      </w:r>
    </w:p>
    <w:p>
      <w:pPr>
        <w:pStyle w:val="BodyText"/>
      </w:pPr>
      <w:r>
        <w:t xml:space="preserve">The literature suggests that future research should focus on the integration of artificial intelligence (AI) in customs screening processes, the socio-economic impact of border policies on Los Angeles communities, and strategies to address staffing shortages in high-demand ports. Additionally, interagency collaboration between Customs Officers and local law enforcement agencies in Los Angeles is critical to addressing issues like human trafficking or drug smuggling.</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Customs Officer</w:t>
      </w:r>
      <w:r>
        <w:t xml:space="preserve">s in</w:t>
      </w:r>
      <w:r>
        <w:t xml:space="preserve"> </w:t>
      </w:r>
      <w:r>
        <w:rPr>
          <w:bCs/>
          <w:b/>
        </w:rPr>
        <w:t xml:space="preserve">United States Los Angeles</w:t>
      </w:r>
      <w:r>
        <w:t xml:space="preserve"> </w:t>
      </w:r>
      <w:r>
        <w:t xml:space="preserve">reveals a profession at the intersection of global trade, national security, and cultural diversity. These officers play a vital role in maintaining economic stability while adapting to technological advancements and evolving threats. As Los Angeles continues to grow as a global trade hub, the importance of well-trained, adaptable</w:t>
      </w:r>
      <w:r>
        <w:t xml:space="preserve"> </w:t>
      </w:r>
      <w:r>
        <w:rPr>
          <w:bCs/>
          <w:b/>
        </w:rPr>
        <w:t xml:space="preserve">Customs Officer</w:t>
      </w:r>
      <w:r>
        <w:t xml:space="preserve">s cannot be overstated.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United States Los Angeles</dc:title>
  <dc:creator/>
  <dc:language>en</dc:language>
  <cp:keywords/>
  <dcterms:created xsi:type="dcterms:W3CDTF">2026-07-24T16:00:39Z</dcterms:created>
  <dcterms:modified xsi:type="dcterms:W3CDTF">2026-07-24T16:00:39Z</dcterms:modified>
</cp:coreProperties>
</file>

<file path=docProps/custom.xml><?xml version="1.0" encoding="utf-8"?>
<Properties xmlns="http://schemas.openxmlformats.org/officeDocument/2006/custom-properties" xmlns:vt="http://schemas.openxmlformats.org/officeDocument/2006/docPropsVTypes"/>
</file>