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0b2749027e9844be9dc94816687a5cbd370d79a"/>
    <w:p>
      <w:pPr>
        <w:pStyle w:val="Heading1"/>
      </w:pPr>
      <w:r>
        <w:t xml:space="preserve">Literature Review: The Role of Data Scientists in Afghanistan Kabul</w:t>
      </w:r>
    </w:p>
    <w:bookmarkStart w:id="20" w:name="introduction"/>
    <w:p>
      <w:pPr>
        <w:pStyle w:val="Heading2"/>
      </w:pPr>
      <w:r>
        <w:t xml:space="preserve">Introduction</w:t>
      </w:r>
    </w:p>
    <w:p>
      <w:pPr>
        <w:pStyle w:val="FirstParagraph"/>
      </w:pPr>
      <w:r>
        <w:t xml:space="preserve">The concept of a</w:t>
      </w:r>
      <w:r>
        <w:t xml:space="preserve"> </w:t>
      </w:r>
      <w:r>
        <w:rPr>
          <w:bCs/>
          <w:b/>
        </w:rPr>
        <w:t xml:space="preserve">Data Scientist</w:t>
      </w:r>
      <w:r>
        <w:t xml:space="preserve"> </w:t>
      </w:r>
      <w:r>
        <w:t xml:space="preserve">has gained global prominence as industries and governments increasingly rely on data-driven decision-making. However, the application and development of this profession in regions facing political, economic, and infrastructural challenges remain underexplored. This Literature Review focuses on the unique context of</w:t>
      </w:r>
      <w:r>
        <w:t xml:space="preserve"> </w:t>
      </w:r>
      <w:r>
        <w:rPr>
          <w:bCs/>
          <w:b/>
        </w:rPr>
        <w:t xml:space="preserve">Afghanistan Kabul</w:t>
      </w:r>
      <w:r>
        <w:t xml:space="preserve">, examining how</w:t>
      </w:r>
      <w:r>
        <w:t xml:space="preserve"> </w:t>
      </w:r>
      <w:r>
        <w:rPr>
          <w:bCs/>
          <w:b/>
        </w:rPr>
        <w:t xml:space="preserve">Data Scientists</w:t>
      </w:r>
      <w:r>
        <w:t xml:space="preserve"> </w:t>
      </w:r>
      <w:r>
        <w:t xml:space="preserve">navigate a landscape marked by limited resources, evolving digital infrastructure, and cultural dynamics. The review synthesizes existing literature to highlight both the opportunities and barriers for data science in this region.</w:t>
      </w:r>
    </w:p>
    <w:bookmarkEnd w:id="20"/>
    <w:bookmarkStart w:id="21" w:name="X6248b190606884d8abff2ec27cd21b575aa9ba6"/>
    <w:p>
      <w:pPr>
        <w:pStyle w:val="Heading2"/>
      </w:pPr>
      <w:r>
        <w:t xml:space="preserve">Historical Context of Information Technology in Afghanistan</w:t>
      </w:r>
    </w:p>
    <w:p>
      <w:pPr>
        <w:pStyle w:val="FirstParagraph"/>
      </w:pPr>
      <w:r>
        <w:t xml:space="preserve">Afghanistan’s journey toward digital transformation has been fragmented due to decades of conflict. Post-2001, international aid and investments introduced basic IT infrastructure, but progress has been uneven. Kabul, as the capital and economic hub, emerged as a focal point for technological growth. Early studies (e.g., UNDP reports) note that while internet penetration increased from 5% in 2010 to over 35% in 2021</w:t>
      </w:r>
      <w:r>
        <w:t xml:space="preserve"> </w:t>
      </w:r>
      <w:r>
        <w:rPr>
          <w:vertAlign w:val="superscript"/>
        </w:rPr>
        <w:t xml:space="preserve">1</w:t>
      </w:r>
      <w:r>
        <w:t xml:space="preserve">, access remains inconsistent, particularly in rural areas. This disparity creates a unique environment where</w:t>
      </w:r>
      <w:r>
        <w:t xml:space="preserve"> </w:t>
      </w:r>
      <w:r>
        <w:rPr>
          <w:bCs/>
          <w:b/>
        </w:rPr>
        <w:t xml:space="preserve">Data Scientists</w:t>
      </w:r>
      <w:r>
        <w:t xml:space="preserve"> </w:t>
      </w:r>
      <w:r>
        <w:t xml:space="preserve">must adapt to both urban and remote data ecosystems.</w:t>
      </w:r>
    </w:p>
    <w:bookmarkEnd w:id="21"/>
    <w:bookmarkStart w:id="22" w:name="Xb4e24a3fcda51777db49b463fce7679368b3098"/>
    <w:p>
      <w:pPr>
        <w:pStyle w:val="Heading2"/>
      </w:pPr>
      <w:r>
        <w:t xml:space="preserve">Current State of Data Science Education and Industry in Kabul</w:t>
      </w:r>
    </w:p>
    <w:p>
      <w:pPr>
        <w:pStyle w:val="FirstParagraph"/>
      </w:pPr>
      <w:r>
        <w:t xml:space="preserve">Literature on data science education in Afghanistan highlights a growing but fragmented academic landscape. Universities such as the</w:t>
      </w:r>
      <w:r>
        <w:t xml:space="preserve"> </w:t>
      </w:r>
      <w:r>
        <w:rPr>
          <w:iCs/>
          <w:i/>
        </w:rPr>
        <w:t xml:space="preserve">Afghanistan Institute of Technology (AIT)</w:t>
      </w:r>
      <w:r>
        <w:t xml:space="preserve"> </w:t>
      </w:r>
      <w:r>
        <w:t xml:space="preserve">and private institutions like</w:t>
      </w:r>
      <w:r>
        <w:t xml:space="preserve"> </w:t>
      </w:r>
      <w:r>
        <w:rPr>
          <w:iCs/>
          <w:i/>
        </w:rPr>
        <w:t xml:space="preserve">Kabul University</w:t>
      </w:r>
      <w:r>
        <w:t xml:space="preserve"> </w:t>
      </w:r>
      <w:r>
        <w:t xml:space="preserve">have begun offering courses in computer science, statistics, and machine learning. However, programs often lack interdisciplinary integration typical of global data science curricula. A 2021 study by the</w:t>
      </w:r>
      <w:r>
        <w:t xml:space="preserve"> </w:t>
      </w:r>
      <w:r>
        <w:rPr>
          <w:bCs/>
          <w:b/>
        </w:rPr>
        <w:t xml:space="preserve">Afghan Research and Evaluation Unit (AREU)</w:t>
      </w:r>
      <w:r>
        <w:t xml:space="preserve"> </w:t>
      </w:r>
      <w:r>
        <w:t xml:space="preserve">found that only 15% of IT graduates in Kabul had received training in data analytics or big data tools like Python or R</w:t>
      </w:r>
      <w:r>
        <w:t xml:space="preserve"> </w:t>
      </w:r>
      <w:r>
        <w:rPr>
          <w:vertAlign w:val="superscript"/>
        </w:rPr>
        <w:t xml:space="preserve">2</w:t>
      </w:r>
      <w:r>
        <w:t xml:space="preserve">. This gap underscores the challenges faced by aspiring</w:t>
      </w:r>
      <w:r>
        <w:t xml:space="preserve"> </w:t>
      </w:r>
      <w:r>
        <w:rPr>
          <w:bCs/>
          <w:b/>
        </w:rPr>
        <w:t xml:space="preserve">Data Scientists</w:t>
      </w:r>
      <w:r>
        <w:t xml:space="preserve"> </w:t>
      </w:r>
      <w:r>
        <w:t xml:space="preserve">in acquiring practical skills.</w:t>
      </w:r>
    </w:p>
    <w:p>
      <w:pPr>
        <w:pStyle w:val="BodyText"/>
      </w:pPr>
      <w:r>
        <w:t xml:space="preserve">The private sector and NGOs have attempted to bridge this divide. For example, organizations such as</w:t>
      </w:r>
      <w:r>
        <w:t xml:space="preserve"> </w:t>
      </w:r>
      <w:r>
        <w:rPr>
          <w:iCs/>
          <w:i/>
        </w:rPr>
        <w:t xml:space="preserve">Cyber Afghan</w:t>
      </w:r>
      <w:r>
        <w:t xml:space="preserve"> </w:t>
      </w:r>
      <w:r>
        <w:t xml:space="preserve">and the</w:t>
      </w:r>
      <w:r>
        <w:t xml:space="preserve"> </w:t>
      </w:r>
      <w:r>
        <w:rPr>
          <w:iCs/>
          <w:i/>
        </w:rPr>
        <w:t xml:space="preserve">Afghanistan Data Science Society (ADSS)</w:t>
      </w:r>
      <w:r>
        <w:t xml:space="preserve"> </w:t>
      </w:r>
      <w:r>
        <w:t xml:space="preserve">offer workshops on data visualization, SQL, and basic machine learning. These initiatives reflect a grassroots effort to cultivate a local talent pool for</w:t>
      </w:r>
      <w:r>
        <w:t xml:space="preserve"> </w:t>
      </w:r>
      <w:r>
        <w:rPr>
          <w:bCs/>
          <w:b/>
        </w:rPr>
        <w:t xml:space="preserve">Data Scientists</w:t>
      </w:r>
      <w:r>
        <w:t xml:space="preserve">, despite limited institutional support.</w:t>
      </w:r>
    </w:p>
    <w:bookmarkEnd w:id="22"/>
    <w:bookmarkStart w:id="23" w:name="X2069f62e2df3f683bbb6e60aac10c385db0b0a2"/>
    <w:p>
      <w:pPr>
        <w:pStyle w:val="Heading2"/>
      </w:pPr>
      <w:r>
        <w:t xml:space="preserve">Challenges Facing Data Scientists in Afghanistan Kabul</w:t>
      </w:r>
    </w:p>
    <w:p>
      <w:pPr>
        <w:pStyle w:val="FirstParagraph"/>
      </w:pPr>
      <w:r>
        <w:rPr>
          <w:bCs/>
          <w:b/>
        </w:rPr>
        <w:t xml:space="preserve">Data Scientists</w:t>
      </w:r>
      <w:r>
        <w:t xml:space="preserve"> </w:t>
      </w:r>
      <w:r>
        <w:t xml:space="preserve">in</w:t>
      </w:r>
      <w:r>
        <w:t xml:space="preserve"> </w:t>
      </w:r>
      <w:r>
        <w:rPr>
          <w:bCs/>
          <w:b/>
        </w:rPr>
        <w:t xml:space="preserve">Afghanistan Kabul</w:t>
      </w:r>
      <w:r>
        <w:t xml:space="preserve"> </w:t>
      </w:r>
      <w:r>
        <w:t xml:space="preserve">operate within a complex socio-economic framework. Key challenges include:</w:t>
      </w:r>
    </w:p>
    <w:p>
      <w:pPr>
        <w:numPr>
          <w:ilvl w:val="0"/>
          <w:numId w:val="1001"/>
        </w:numPr>
        <w:pStyle w:val="Compact"/>
      </w:pPr>
      <w:r>
        <w:rPr>
          <w:iCs/>
          <w:i/>
        </w:rPr>
        <w:t xml:space="preserve">Limited Infrastructure:</w:t>
      </w:r>
      <w:r>
        <w:t xml:space="preserve"> </w:t>
      </w:r>
      <w:r>
        <w:t xml:space="preserve">Frequent power outages and unreliable internet connectivity hinder access to cloud-based tools and collaborative platforms.</w:t>
      </w:r>
    </w:p>
    <w:p>
      <w:pPr>
        <w:numPr>
          <w:ilvl w:val="0"/>
          <w:numId w:val="1001"/>
        </w:numPr>
        <w:pStyle w:val="Compact"/>
      </w:pPr>
      <w:r>
        <w:rPr>
          <w:iCs/>
          <w:i/>
        </w:rPr>
        <w:t xml:space="preserve">Skill Shortages:</w:t>
      </w:r>
      <w:r>
        <w:t xml:space="preserve"> </w:t>
      </w:r>
      <w:r>
        <w:t xml:space="preserve">The absence of standardized certification programs leaves many professionals without formal recognition for their expertise.</w:t>
      </w:r>
    </w:p>
    <w:p>
      <w:pPr>
        <w:numPr>
          <w:ilvl w:val="0"/>
          <w:numId w:val="1001"/>
        </w:numPr>
        <w:pStyle w:val="Compact"/>
      </w:pPr>
      <w:r>
        <w:rPr>
          <w:iCs/>
          <w:i/>
        </w:rPr>
        <w:t xml:space="preserve">Cultural Resistance:</w:t>
      </w:r>
      <w:r>
        <w:t xml:space="preserve"> </w:t>
      </w:r>
      <w:r>
        <w:t xml:space="preserve">Traditional attitudes toward technology in public sectors, such as governance and education, slow the adoption of data-driven policies.</w:t>
      </w:r>
    </w:p>
    <w:p>
      <w:pPr>
        <w:numPr>
          <w:ilvl w:val="0"/>
          <w:numId w:val="1001"/>
        </w:numPr>
        <w:pStyle w:val="Compact"/>
      </w:pPr>
      <w:r>
        <w:rPr>
          <w:iCs/>
          <w:i/>
        </w:rPr>
        <w:t xml:space="preserve">Brain Drain:</w:t>
      </w:r>
      <w:r>
        <w:t xml:space="preserve"> </w:t>
      </w:r>
      <w:r>
        <w:t xml:space="preserve">Many skilled individuals migrate to countries with better opportunities, exacerbating the shortage of local talent.</w:t>
      </w:r>
    </w:p>
    <w:p>
      <w:pPr>
        <w:pStyle w:val="FirstParagraph"/>
      </w:pPr>
      <w:r>
        <w:t xml:space="preserve">A 2022 report by the World Bank highlighted that only 3% of Afghanistan’s workforce is engaged in STEM fields, with data science comprising an even smaller fraction</w:t>
      </w:r>
      <w:r>
        <w:t xml:space="preserve"> </w:t>
      </w:r>
      <w:r>
        <w:rPr>
          <w:vertAlign w:val="superscript"/>
        </w:rPr>
        <w:t xml:space="preserve">3</w:t>
      </w:r>
      <w:r>
        <w:t xml:space="preserve">. This statistic underscores the precarious position of</w:t>
      </w:r>
      <w:r>
        <w:t xml:space="preserve"> </w:t>
      </w:r>
      <w:r>
        <w:rPr>
          <w:bCs/>
          <w:b/>
        </w:rPr>
        <w:t xml:space="preserve">Data Scientists</w:t>
      </w:r>
      <w:r>
        <w:t xml:space="preserve"> </w:t>
      </w:r>
      <w:r>
        <w:t xml:space="preserve">in a region where their expertise is underutilized.</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potential for</w:t>
      </w:r>
      <w:r>
        <w:t xml:space="preserve"> </w:t>
      </w:r>
      <w:r>
        <w:rPr>
          <w:bCs/>
          <w:b/>
        </w:rPr>
        <w:t xml:space="preserve">Data Scientists</w:t>
      </w:r>
      <w:r>
        <w:t xml:space="preserve"> </w:t>
      </w:r>
      <w:r>
        <w:t xml:space="preserve">in</w:t>
      </w:r>
      <w:r>
        <w:t xml:space="preserve"> </w:t>
      </w:r>
      <w:r>
        <w:rPr>
          <w:bCs/>
          <w:b/>
        </w:rPr>
        <w:t xml:space="preserve">Afghanistan Kabul</w:t>
      </w:r>
      <w:r>
        <w:t xml:space="preserve"> </w:t>
      </w:r>
      <w:r>
        <w:t xml:space="preserve">is significant. The government’s 2019 National Digital Strategy emphasized the need to leverage data for improving public services, agriculture, and healthcare. For instance, data science has been applied to predict crop yields in rural provinces using satellite imagery and climate datasets</w:t>
      </w:r>
      <w:r>
        <w:t xml:space="preserve"> </w:t>
      </w:r>
      <w:r>
        <w:rPr>
          <w:vertAlign w:val="superscript"/>
        </w:rPr>
        <w:t xml:space="preserve">4</w:t>
      </w:r>
      <w:r>
        <w:t xml:space="preserve">. Such initiatives demonstrate the transformative role</w:t>
      </w:r>
      <w:r>
        <w:t xml:space="preserve"> </w:t>
      </w:r>
      <w:r>
        <w:rPr>
          <w:bCs/>
          <w:b/>
        </w:rPr>
        <w:t xml:space="preserve">Data Scientists</w:t>
      </w:r>
      <w:r>
        <w:t xml:space="preserve"> </w:t>
      </w:r>
      <w:r>
        <w:t xml:space="preserve">can play in addressing local challenges.</w:t>
      </w:r>
    </w:p>
    <w:p>
      <w:pPr>
        <w:pStyle w:val="BodyText"/>
      </w:pPr>
      <w:r>
        <w:t xml:space="preserve">International partnerships have also fueled growth. Organizations like the</w:t>
      </w:r>
      <w:r>
        <w:t xml:space="preserve"> </w:t>
      </w:r>
      <w:r>
        <w:rPr>
          <w:iCs/>
          <w:i/>
        </w:rPr>
        <w:t xml:space="preserve">Afghanistan Development Networking Programme (ADNP)</w:t>
      </w:r>
      <w:r>
        <w:t xml:space="preserve"> </w:t>
      </w:r>
      <w:r>
        <w:t xml:space="preserve">collaborate with global tech firms to train local professionals in AI and data ethics. These programs not only build technical capacity but also align</w:t>
      </w:r>
      <w:r>
        <w:t xml:space="preserve"> </w:t>
      </w:r>
      <w:r>
        <w:rPr>
          <w:bCs/>
          <w:b/>
        </w:rPr>
        <w:t xml:space="preserve">Data Scientists</w:t>
      </w:r>
      <w:r>
        <w:t xml:space="preserve"> </w:t>
      </w:r>
      <w:r>
        <w:t xml:space="preserve">in Kabul with international standards.</w:t>
      </w:r>
    </w:p>
    <w:bookmarkEnd w:id="24"/>
    <w:bookmarkStart w:id="25" w:name="critical-gaps-in-existing-literature"/>
    <w:p>
      <w:pPr>
        <w:pStyle w:val="Heading2"/>
      </w:pPr>
      <w:r>
        <w:t xml:space="preserve">Critical Gaps in Existing Literature</w:t>
      </w:r>
    </w:p>
    <w:p>
      <w:pPr>
        <w:pStyle w:val="FirstParagraph"/>
      </w:pPr>
      <w:r>
        <w:t xml:space="preserve">While some studies have examined the state of IT education and infrastructure, there is a paucity of research on the lived experiences of</w:t>
      </w:r>
      <w:r>
        <w:t xml:space="preserve"> </w:t>
      </w:r>
      <w:r>
        <w:rPr>
          <w:bCs/>
          <w:b/>
        </w:rPr>
        <w:t xml:space="preserve">Data Scientists</w:t>
      </w:r>
      <w:r>
        <w:t xml:space="preserve"> </w:t>
      </w:r>
      <w:r>
        <w:t xml:space="preserve">in</w:t>
      </w:r>
      <w:r>
        <w:t xml:space="preserve"> </w:t>
      </w:r>
      <w:r>
        <w:rPr>
          <w:bCs/>
          <w:b/>
        </w:rPr>
        <w:t xml:space="preserve">Afghanistan Kabul</w:t>
      </w:r>
      <w:r>
        <w:t xml:space="preserve">. Most literature focuses on macro-level trends rather than individual narratives. Additionally, the role of gender and socio-economic factors in shaping career trajectories for</w:t>
      </w:r>
      <w:r>
        <w:t xml:space="preserve"> </w:t>
      </w:r>
      <w:r>
        <w:rPr>
          <w:bCs/>
          <w:b/>
        </w:rPr>
        <w:t xml:space="preserve">Data Scientists</w:t>
      </w:r>
      <w:r>
        <w:t xml:space="preserve"> </w:t>
      </w:r>
      <w:r>
        <w:t xml:space="preserve">remains underexplored. For example, a 2023 survey by the Afghan Women’s Network found that only 18% of data science students in Kabul were female</w:t>
      </w:r>
      <w:r>
        <w:t xml:space="preserve"> </w:t>
      </w:r>
      <w:r>
        <w:rPr>
          <w:vertAlign w:val="superscript"/>
        </w:rPr>
        <w:t xml:space="preserve">5</w:t>
      </w:r>
      <w:r>
        <w:t xml:space="preserve">, pointing to systemic barriers in access and retention.</w:t>
      </w:r>
    </w:p>
    <w:bookmarkEnd w:id="25"/>
    <w:bookmarkStart w:id="26" w:name="conclusion"/>
    <w:p>
      <w:pPr>
        <w:pStyle w:val="Heading2"/>
      </w:pPr>
      <w:r>
        <w:t xml:space="preserve">Conclusion</w:t>
      </w:r>
    </w:p>
    <w:p>
      <w:pPr>
        <w:pStyle w:val="FirstParagraph"/>
      </w:pPr>
      <w:r>
        <w:t xml:space="preserve">This Literature Review highlights the nascent yet critical role of</w:t>
      </w:r>
      <w:r>
        <w:t xml:space="preserve"> </w:t>
      </w:r>
      <w:r>
        <w:rPr>
          <w:bCs/>
          <w:b/>
        </w:rPr>
        <w:t xml:space="preserve">Data Scientists</w:t>
      </w:r>
      <w:r>
        <w:t xml:space="preserve"> </w:t>
      </w:r>
      <w:r>
        <w:t xml:space="preserve">in</w:t>
      </w:r>
      <w:r>
        <w:t xml:space="preserve"> </w:t>
      </w:r>
      <w:r>
        <w:rPr>
          <w:bCs/>
          <w:b/>
        </w:rPr>
        <w:t xml:space="preserve">Afghanistan Kabul</w:t>
      </w:r>
      <w:r>
        <w:t xml:space="preserve">. While challenges such as infrastructure gaps and limited institutional support persist, emerging opportunities in public policy, agriculture, and international collaboration offer a pathway for growth. Future research should prioritize longitudinal studies on the impact of data science education and case studies of local innovations. By centering the experiences of</w:t>
      </w:r>
      <w:r>
        <w:t xml:space="preserve"> </w:t>
      </w:r>
      <w:r>
        <w:rPr>
          <w:bCs/>
          <w:b/>
        </w:rPr>
        <w:t xml:space="preserve">Data Scientists</w:t>
      </w:r>
      <w:r>
        <w:t xml:space="preserve"> </w:t>
      </w:r>
      <w:r>
        <w:t xml:space="preserve">in</w:t>
      </w:r>
      <w:r>
        <w:t xml:space="preserve"> </w:t>
      </w:r>
      <w:r>
        <w:rPr>
          <w:bCs/>
          <w:b/>
        </w:rPr>
        <w:t xml:space="preserve">Afghanistan Kabul</w:t>
      </w:r>
      <w:r>
        <w:t xml:space="preserve">, this field can contribute to both academic discourse and practical solutions for one of the world’s most complex socio-economic contexts.</w:t>
      </w:r>
    </w:p>
    <w:p>
      <w:pPr>
        <w:pStyle w:val="BodyText"/>
      </w:pPr>
      <w:r>
        <w:rPr>
          <w:iCs/>
          <w:i/>
        </w:rPr>
        <w:t xml:space="preserve">References:</w:t>
      </w:r>
    </w:p>
    <w:p>
      <w:pPr>
        <w:numPr>
          <w:ilvl w:val="0"/>
          <w:numId w:val="1002"/>
        </w:numPr>
        <w:pStyle w:val="Compact"/>
      </w:pPr>
      <w:r>
        <w:t xml:space="preserve">UNDP. (2021).</w:t>
      </w:r>
      <w:r>
        <w:t xml:space="preserve"> </w:t>
      </w:r>
      <w:r>
        <w:rPr>
          <w:iCs/>
          <w:i/>
        </w:rPr>
        <w:t xml:space="preserve">Digital Afghanistan: Progress and Challenges</w:t>
      </w:r>
      <w:r>
        <w:t xml:space="preserve">.</w:t>
      </w:r>
    </w:p>
    <w:p>
      <w:pPr>
        <w:numPr>
          <w:ilvl w:val="0"/>
          <w:numId w:val="1002"/>
        </w:numPr>
        <w:pStyle w:val="Compact"/>
      </w:pPr>
      <w:r>
        <w:t xml:space="preserve">Afghan Research and Evaluation Unit (AREU). (2021).</w:t>
      </w:r>
      <w:r>
        <w:t xml:space="preserve"> </w:t>
      </w:r>
      <w:r>
        <w:rPr>
          <w:iCs/>
          <w:i/>
        </w:rPr>
        <w:t xml:space="preserve">Data Science Education in Afghanistan</w:t>
      </w:r>
      <w:r>
        <w:t xml:space="preserve">.</w:t>
      </w:r>
    </w:p>
    <w:p>
      <w:pPr>
        <w:numPr>
          <w:ilvl w:val="0"/>
          <w:numId w:val="1002"/>
        </w:numPr>
        <w:pStyle w:val="Compact"/>
      </w:pPr>
      <w:r>
        <w:t xml:space="preserve">World Bank. (2022).</w:t>
      </w:r>
      <w:r>
        <w:t xml:space="preserve"> </w:t>
      </w:r>
      <w:r>
        <w:rPr>
          <w:iCs/>
          <w:i/>
        </w:rPr>
        <w:t xml:space="preserve">Afghanistan Economic Update</w:t>
      </w:r>
      <w:r>
        <w:t xml:space="preserve">.</w:t>
      </w:r>
    </w:p>
    <w:p>
      <w:pPr>
        <w:numPr>
          <w:ilvl w:val="0"/>
          <w:numId w:val="1002"/>
        </w:numPr>
        <w:pStyle w:val="Compact"/>
      </w:pPr>
      <w:r>
        <w:t xml:space="preserve">Cyber Afghan. (2021).</w:t>
      </w:r>
      <w:r>
        <w:t xml:space="preserve"> </w:t>
      </w:r>
      <w:r>
        <w:rPr>
          <w:iCs/>
          <w:i/>
        </w:rPr>
        <w:t xml:space="preserve">Case Study: Crop Yield Prediction Using Data Analytics</w:t>
      </w:r>
      <w:r>
        <w:t xml:space="preserve">.</w:t>
      </w:r>
    </w:p>
    <w:p>
      <w:pPr>
        <w:numPr>
          <w:ilvl w:val="0"/>
          <w:numId w:val="1002"/>
        </w:numPr>
        <w:pStyle w:val="Compact"/>
      </w:pPr>
      <w:r>
        <w:t xml:space="preserve">Afghan Women’s Network. (2023).</w:t>
      </w:r>
      <w:r>
        <w:t xml:space="preserve"> </w:t>
      </w:r>
      <w:r>
        <w:rPr>
          <w:iCs/>
          <w:i/>
        </w:rPr>
        <w:t xml:space="preserve">Gender and Technology Access in Kabul Universities</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Afghanistan Kabul</dc:title>
  <dc:creator/>
  <dc:language>en</dc:language>
  <cp:keywords/>
  <dcterms:created xsi:type="dcterms:W3CDTF">2026-07-21T08:23:57Z</dcterms:created>
  <dcterms:modified xsi:type="dcterms:W3CDTF">2026-07-21T08:23:57Z</dcterms:modified>
</cp:coreProperties>
</file>

<file path=docProps/custom.xml><?xml version="1.0" encoding="utf-8"?>
<Properties xmlns="http://schemas.openxmlformats.org/officeDocument/2006/custom-properties" xmlns:vt="http://schemas.openxmlformats.org/officeDocument/2006/docPropsVTypes"/>
</file>