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69b88a376e75c35ba74b83df9c454d4a73c058"/>
    <w:p>
      <w:pPr>
        <w:pStyle w:val="Heading1"/>
      </w:pPr>
      <w:r>
        <w:t xml:space="preserve">Literature Review: The Role and Relevance of a Data Scientist in Canada, Toronto</w:t>
      </w:r>
    </w:p>
    <w:p>
      <w:pPr>
        <w:pStyle w:val="FirstParagraph"/>
      </w:pPr>
      <w:r>
        <w:rPr>
          <w:bCs/>
          <w:b/>
        </w:rPr>
        <w:t xml:space="preserve">Literature Review:</w:t>
      </w:r>
      <w:r>
        <w:t xml:space="preserve"> </w:t>
      </w:r>
      <w:r>
        <w:t xml:space="preserve">This document provides an analysis of the evolving role of a Data Scientist within the context of Canada's technological landscape, with a specific focus on Toronto. As one of North America’s most dynamic urban centers, Toronto has emerged as a hub for innovation, attracting global tech firms and startups alike. The integration of data science into various sectors—from healthcare to finance—has positioned the Data Scientist as a critical professional in driving economic growth and societal transformation in Canada’s largest city.</w:t>
      </w:r>
    </w:p>
    <w:bookmarkStart w:id="20" w:name="X9f72665db27f8a828f313e79f74deccc69551c4"/>
    <w:p>
      <w:pPr>
        <w:pStyle w:val="Heading2"/>
      </w:pPr>
      <w:r>
        <w:t xml:space="preserve">The Demand for Data Scientists in Toronto</w:t>
      </w:r>
    </w:p>
    <w:p>
      <w:pPr>
        <w:pStyle w:val="FirstParagraph"/>
      </w:pPr>
      <w:r>
        <w:t xml:space="preserve">Toronto, as part of Canada's broader tech ecosystem, has witnessed a surge in demand for skilled Data Scientists over the past decade. According to the Canadian Technology Sector Council (CTSC), the Greater Toronto Area (GTA) ranks among the top cities in North America for technology and innovation investment. This growth is fueled by industries such as fintech, artificial intelligence (AI), healthcare analytics, and climate modeling, all of which rely heavily on data-driven decision-making.</w:t>
      </w:r>
    </w:p>
    <w:p>
      <w:pPr>
        <w:pStyle w:val="BodyText"/>
      </w:pPr>
      <w:r>
        <w:t xml:space="preserve">Studies highlight that Toronto’s proximity to research institutions like the University of Toronto and Ryerson University has created a pipeline of talent for Data Scientists. The city's multicultural environment also fosters collaboration across disciplines, enhancing the ability of Data Scientists to address complex problems in diverse sectors. For instance, organizations such as MaRS Discovery District and Shopify have positioned themselves as leaders in leveraging data science for innovation.</w:t>
      </w:r>
    </w:p>
    <w:bookmarkEnd w:id="20"/>
    <w:bookmarkStart w:id="21" w:name="X8589c7a0a60d959755cad819accae4ee6def1a3"/>
    <w:p>
      <w:pPr>
        <w:pStyle w:val="Heading2"/>
      </w:pPr>
      <w:r>
        <w:t xml:space="preserve">Skills and Competencies of a Data Scientist</w:t>
      </w:r>
    </w:p>
    <w:p>
      <w:pPr>
        <w:pStyle w:val="FirstParagraph"/>
      </w:pPr>
      <w:r>
        <w:t xml:space="preserve">A comprehensive review of academic and industry literature underscores that the role of a Data Scientist requires a unique blend of technical, analytical, and soft skills. In Toronto’s competitive job market, proficiency in programming languages such as Python, R, and SQL is often mandatory. Additionally, expertise in machine learning algorithms (e.g., regression analysis, neural networks) and tools like TensorFlow or PyTorch is highly valued.</w:t>
      </w:r>
    </w:p>
    <w:p>
      <w:pPr>
        <w:pStyle w:val="BodyText"/>
      </w:pPr>
      <w:r>
        <w:t xml:space="preserve">Moreover, the ability to interpret data insights for non-technical stakeholders is crucial. A Data Scientist in Toronto must navigate complex regulatory frameworks, such as Canada’s Privacy Act and the Personal Information Protection and Electronic Documents Act (PIPEDA), ensuring ethical data practices. Soft skills like communication, collaboration, and adaptability are also emphasized in studies by the Canadian Institute for Advanced Research (CIFAR) and the Toronto Region Board of Trade.</w:t>
      </w:r>
    </w:p>
    <w:bookmarkEnd w:id="21"/>
    <w:bookmarkStart w:id="22" w:name="X3929d06621f25ea6007b00b227c0da946241c62"/>
    <w:p>
      <w:pPr>
        <w:pStyle w:val="Heading2"/>
      </w:pPr>
      <w:r>
        <w:t xml:space="preserve">Challenges Faced by Data Scientists in Toronto</w:t>
      </w:r>
    </w:p>
    <w:p>
      <w:pPr>
        <w:pStyle w:val="FirstParagraph"/>
      </w:pPr>
      <w:r>
        <w:t xml:space="preserve">Despite opportunities, literature reveals challenges unique to Toronto’s data science landscape. One key issue is the high competition for roles, with many graduates from local universities vying for positions at top-tier firms. Additionally, the fast-paced nature of tech innovation in cities like Silicon Valley and San Francisco has raised expectations for Data Scientists in Toronto to deliver cutting-edge solutions with limited resources.</w:t>
      </w:r>
    </w:p>
    <w:p>
      <w:pPr>
        <w:pStyle w:val="BodyText"/>
      </w:pPr>
      <w:r>
        <w:t xml:space="preserve">Another challenge is the integration of data science into traditional industries. For example, while healthcare providers in Toronto are increasingly adopting predictive analytics, there remains a gap between data science capabilities and sector-specific knowledge. Addressing this requires interdisciplinary collaboration and continuous education for Data Scientists to stay abreast of industry trends.</w:t>
      </w:r>
    </w:p>
    <w:bookmarkEnd w:id="22"/>
    <w:bookmarkStart w:id="23" w:name="X3dbec54bef0f0d78d80c9c26bd82860d4135d4c"/>
    <w:p>
      <w:pPr>
        <w:pStyle w:val="Heading2"/>
      </w:pPr>
      <w:r>
        <w:t xml:space="preserve">Educational and Professional Development Opportunities in Toronto</w:t>
      </w:r>
    </w:p>
    <w:p>
      <w:pPr>
        <w:pStyle w:val="FirstParagraph"/>
      </w:pPr>
      <w:r>
        <w:t xml:space="preserve">Toronto’s educational institutions play a pivotal role in shaping the next generation of Data Scientists. Programs such as the Master of Applied Computing at the University of Toronto and Ryerson University’s Data Science specialization have been cited in literature as industry-aligned curricula that emphasize practical skills. These programs often partner with local tech firms to provide internships and research projects, bridging academic learning with real-world applications.</w:t>
      </w:r>
    </w:p>
    <w:p>
      <w:pPr>
        <w:pStyle w:val="BodyText"/>
      </w:pPr>
      <w:r>
        <w:t xml:space="preserve">Professional development is further supported by organizations like the Data Science Toronto (DST) community and events such as the Canadian Artificial Intelligence Conference (CAI). These platforms enable Data Scientists to network, share knowledge, and stay updated on advancements in their field. Additionally, online learning platforms such as Coursera and Udacity are widely utilized by professionals in Toronto to enhance their technical expertise.</w:t>
      </w:r>
    </w:p>
    <w:bookmarkEnd w:id="23"/>
    <w:bookmarkStart w:id="24" w:name="X9174de0fc987b8222b2330bc2e8efd4e16e5803"/>
    <w:p>
      <w:pPr>
        <w:pStyle w:val="Heading2"/>
      </w:pPr>
      <w:r>
        <w:t xml:space="preserve">The Future of Data Science in Canada’s Toronto</w:t>
      </w:r>
    </w:p>
    <w:p>
      <w:pPr>
        <w:pStyle w:val="FirstParagraph"/>
      </w:pPr>
      <w:r>
        <w:t xml:space="preserve">Looking ahead, literature suggests that the role of a Data Scientist will continue to expand in importance within Canada’s Toronto. The city's strategic focus on AI and smart technology, as outlined in initiatives like the Ontario government’s “Ontario AI Strategy,” ensures sustained investment in data science research and application.</w:t>
      </w:r>
    </w:p>
    <w:p>
      <w:pPr>
        <w:pStyle w:val="BodyText"/>
      </w:pPr>
      <w:r>
        <w:t xml:space="preserve">However, challenges such as talent retention and equitable access to data science education remain pressing. Literature from the Canadian Data Science Association (CDSA) emphasizes the need for policy interventions to support inclusive growth in this field. As Toronto evolves into a global leader in innovation, the Data Scientist will undoubtedly play a central role in shaping its future.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highlights that the Data Scientist is a cornerstone of Canada’s technological advancement, particularly in Toronto. With its unique blend of academic rigor, industry collaboration, and multicultural diversity, Toronto offers unparalleled opportunities for Data Scientists to contribute to global innovation. However, addressing existing challenges will require concerted efforts from educational institutions, policymakers, and the private sector to ensure that the city continues to lead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Canada Toronto</dc:title>
  <dc:creator/>
  <dc:language>en</dc:language>
  <cp:keywords/>
  <dcterms:created xsi:type="dcterms:W3CDTF">2026-07-23T00:09:38Z</dcterms:created>
  <dcterms:modified xsi:type="dcterms:W3CDTF">2026-07-23T00:09:38Z</dcterms:modified>
</cp:coreProperties>
</file>

<file path=docProps/custom.xml><?xml version="1.0" encoding="utf-8"?>
<Properties xmlns="http://schemas.openxmlformats.org/officeDocument/2006/custom-properties" xmlns:vt="http://schemas.openxmlformats.org/officeDocument/2006/docPropsVTypes"/>
</file>