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65b4679e4860aa8c77d591c2fc1b4e29449d3c0"/>
    <w:p>
      <w:pPr>
        <w:pStyle w:val="Heading1"/>
      </w:pPr>
      <w:r>
        <w:t xml:space="preserve">Literature Review: The Role of Data Scientists in Israel Jerusalem</w:t>
      </w:r>
    </w:p>
    <w:p>
      <w:pPr>
        <w:pStyle w:val="FirstParagraph"/>
      </w:pPr>
      <w:r>
        <w:t xml:space="preserve">The field of data science has emerged as a cornerstone of modern innovation, driving advancements across industries ranging from healthcare to technology. This literature review explores the evolving role of data scientists in Israel Jerusalem, emphasizing the unique context shaped by local academic institutions, industrial needs, and socio-political dynamics. By synthesizing existing research and case studies, this review highlights how data science is being integrated into the fabric of Jerusalem's development while addressing challenges specific to this region.</w:t>
      </w:r>
    </w:p>
    <w:bookmarkStart w:id="20" w:name="X59ab4e1d84c8dc29595fd82b320c5c57346a7b6"/>
    <w:p>
      <w:pPr>
        <w:pStyle w:val="Heading2"/>
      </w:pPr>
      <w:r>
        <w:t xml:space="preserve">Introduction: Data Scientists in a Globalized Context</w:t>
      </w:r>
    </w:p>
    <w:p>
      <w:pPr>
        <w:pStyle w:val="FirstParagraph"/>
      </w:pPr>
      <w:r>
        <w:t xml:space="preserve">Data scientists are pivotal figures in today’s data-driven economy, leveraging statistical analysis, machine learning, and computational tools to extract insights from complex datasets. Israel has long been recognized as a global leader in technology and innovation, with cities like Tel Aviv often dominating discussions about its tech ecosystem. However, Jerusalem—a city with both historical and contemporary significance—has also become a hub for emerging technologies. This review examines how the role of data scientists in Jerusalem reflects both global trends and local peculiarities.</w:t>
      </w:r>
    </w:p>
    <w:bookmarkEnd w:id="20"/>
    <w:bookmarkStart w:id="22" w:name="Xe0b5c4c27b1b9d3fea583c959c56979927c749f"/>
    <w:p>
      <w:pPr>
        <w:pStyle w:val="Heading2"/>
      </w:pPr>
      <w:r>
        <w:t xml:space="preserve">Educational Landscape: Academic Foundations for Data Science in Israel Jerusalem</w:t>
      </w:r>
    </w:p>
    <w:p>
      <w:pPr>
        <w:pStyle w:val="FirstParagraph"/>
      </w:pPr>
      <w:r>
        <w:t xml:space="preserve">The educational infrastructure in Israel Jerusalem plays a critical role in shaping the next generation of data scientists. Institutions such as the Hebrew University of Jerusalem, Tel Aviv University (with strong ties to Jerusalem), and the Technion-Israel Institute of Technology offer rigorous programs in computer science, mathematics, and statistics. These programs are increasingly incorporating interdisciplinary courses focused on data science, reflecting a growing demand for skilled professionals.</w:t>
      </w:r>
    </w:p>
    <w:p>
      <w:pPr>
        <w:pStyle w:val="BodyText"/>
      </w:pPr>
      <w:r>
        <w:t xml:space="preserve">Studies by</w:t>
      </w:r>
      <w:r>
        <w:t xml:space="preserve"> </w:t>
      </w:r>
      <w:hyperlink r:id="rId21">
        <w:r>
          <w:rPr>
            <w:rStyle w:val="Hyperlink"/>
          </w:rPr>
          <w:t xml:space="preserve">Harel et al. (2021)</w:t>
        </w:r>
      </w:hyperlink>
      <w:r>
        <w:t xml:space="preserve"> </w:t>
      </w:r>
      <w:r>
        <w:t xml:space="preserve">highlight how universities in Jerusalem are adapting curricula to include real-world applications of data science, such as urban planning and public health. This aligns with Jerusalem’s unique challenges, including population growth and resource management, which require data-driven solutions.</w:t>
      </w:r>
    </w:p>
    <w:bookmarkEnd w:id="22"/>
    <w:bookmarkStart w:id="23" w:name="X522b2b8ed8ddb48ed88735763a3c75b7b25f1e6"/>
    <w:p>
      <w:pPr>
        <w:pStyle w:val="Heading2"/>
      </w:pPr>
      <w:r>
        <w:t xml:space="preserve">Industry Applications: Data Science in Key Sectors</w:t>
      </w:r>
    </w:p>
    <w:p>
      <w:pPr>
        <w:pStyle w:val="FirstParagraph"/>
      </w:pPr>
      <w:r>
        <w:t xml:space="preserve">Data scientists in Israel Jerusalem are employed across diverse sectors, with healthcare and technology being particularly prominent. In healthcare, institutions like the Hadassah Medical Center leverage data science for predictive analytics in patient care and disease management. Similarly, technology startups based in Jerusalem are utilizing data science to develop AI-powered tools for cybersecurity and geospatial analysis.</w:t>
      </w:r>
    </w:p>
    <w:p>
      <w:pPr>
        <w:pStyle w:val="BodyText"/>
      </w:pPr>
      <w:r>
        <w:t xml:space="preserve">A case study by</w:t>
      </w:r>
      <w:r>
        <w:t xml:space="preserve"> </w:t>
      </w:r>
      <w:hyperlink r:id="rId21">
        <w:r>
          <w:rPr>
            <w:rStyle w:val="Hyperlink"/>
          </w:rPr>
          <w:t xml:space="preserve">Levy &amp; Cohen (2020)</w:t>
        </w:r>
      </w:hyperlink>
      <w:r>
        <w:t xml:space="preserve"> </w:t>
      </w:r>
      <w:r>
        <w:t xml:space="preserve">on a Jerusalem-based fintech company illustrates how data scientists contribute to fraud detection algorithms, emphasizing the city’s role in financial innovation. These examples underscore how data science is not only theoretical but deeply embedded in practical problem-solving across industries.</w:t>
      </w:r>
    </w:p>
    <w:bookmarkEnd w:id="23"/>
    <w:bookmarkStart w:id="24" w:name="X3aa70f4fd446f4a7f10bf65b9f1d8d3c0014fb0"/>
    <w:p>
      <w:pPr>
        <w:pStyle w:val="Heading2"/>
      </w:pPr>
      <w:r>
        <w:t xml:space="preserve">Challenges and Opportunities: Local Constraints and Global Ambitions</w:t>
      </w:r>
    </w:p>
    <w:p>
      <w:pPr>
        <w:pStyle w:val="FirstParagraph"/>
      </w:pPr>
      <w:r>
        <w:t xml:space="preserve">Despite its potential, Israel Jerusalem faces challenges that uniquely impact the work of data scientists. These include geographic fragmentation, political tensions affecting research collaborations, and competition with larger cities like Tel Aviv for funding and talent. A 2019 report by the</w:t>
      </w:r>
      <w:r>
        <w:t xml:space="preserve"> </w:t>
      </w:r>
      <w:hyperlink r:id="rId21">
        <w:r>
          <w:rPr>
            <w:rStyle w:val="Hyperlink"/>
          </w:rPr>
          <w:t xml:space="preserve">Jerusalem Institute for Public Affairs</w:t>
        </w:r>
      </w:hyperlink>
      <w:r>
        <w:t xml:space="preserve"> </w:t>
      </w:r>
      <w:r>
        <w:t xml:space="preserve">notes that while Jerusalem has a strong academic base, it struggles to attract investment compared to other Israeli tech centers.</w:t>
      </w:r>
    </w:p>
    <w:p>
      <w:pPr>
        <w:pStyle w:val="BodyText"/>
      </w:pPr>
      <w:r>
        <w:t xml:space="preserve">However, these challenges also present opportunities. For instance, the need for localized data science solutions in areas like urban mobility and religious tourism has spurred innovation. Initiatives by organizations such as the Israel Innovation Authority have begun to support startups in Jerusalem, fostering a growing ecosystem for data scientists.</w:t>
      </w:r>
    </w:p>
    <w:bookmarkEnd w:id="24"/>
    <w:bookmarkStart w:id="25" w:name="X4de023fe4872ebea0bb0c84c91381555eccd007"/>
    <w:p>
      <w:pPr>
        <w:pStyle w:val="Heading2"/>
      </w:pPr>
      <w:r>
        <w:t xml:space="preserve">Socio-Cultural Dynamics: Data Science and Community Engagement</w:t>
      </w:r>
    </w:p>
    <w:p>
      <w:pPr>
        <w:pStyle w:val="FirstParagraph"/>
      </w:pPr>
      <w:r>
        <w:t xml:space="preserve">Israel Jerusalem’s socio-cultural diversity presents both opportunities and challenges for data scientists. The city’s multicultural population necessitates the development of inclusive algorithms that address biases in data collection. Research by</w:t>
      </w:r>
      <w:r>
        <w:t xml:space="preserve"> </w:t>
      </w:r>
      <w:hyperlink r:id="rId21">
        <w:r>
          <w:rPr>
            <w:rStyle w:val="Hyperlink"/>
          </w:rPr>
          <w:t xml:space="preserve">Roth &amp; Knafo (2018)</w:t>
        </w:r>
      </w:hyperlink>
      <w:r>
        <w:t xml:space="preserve"> </w:t>
      </w:r>
      <w:r>
        <w:t xml:space="preserve">on community-based projects in Jerusalem highlights how data scientists are working with local stakeholders to ensure ethical and equitable outcomes.</w:t>
      </w:r>
    </w:p>
    <w:p>
      <w:pPr>
        <w:pStyle w:val="BodyText"/>
      </w:pPr>
      <w:r>
        <w:t xml:space="preserve">Moreover, the integration of Jewish, Muslim, and Christian communities has led to unique applications of data science in cultural preservation and heritage management. For example, data-driven approaches are being used to document historical sites and monitor environmental changes affecting ancient structures.</w:t>
      </w:r>
    </w:p>
    <w:bookmarkEnd w:id="25"/>
    <w:bookmarkStart w:id="26" w:name="Xf593e7c4e1150d0590e8d9b476dcd09109aaaa7"/>
    <w:p>
      <w:pPr>
        <w:pStyle w:val="Heading2"/>
      </w:pPr>
      <w:r>
        <w:t xml:space="preserve">Future Directions: Research Gaps and Policy Recommendations</w:t>
      </w:r>
    </w:p>
    <w:p>
      <w:pPr>
        <w:pStyle w:val="FirstParagraph"/>
      </w:pPr>
      <w:r>
        <w:t xml:space="preserve">The literature on data scientists in Israel Jerusalem reveals several gaps. First, there is a need for more longitudinal studies examining the career trajectories of data scientists in the region. Second, research on interdisciplinary collaboration between academia and industry remains limited.</w:t>
      </w:r>
    </w:p>
    <w:p>
      <w:pPr>
        <w:pStyle w:val="BodyText"/>
      </w:pPr>
      <w:r>
        <w:t xml:space="preserve">Policy recommendations include increasing government funding for tech incubators in Jerusalem and promoting partnerships between universities and local industries. Additionally, efforts to address regional disparities in access to data science education could help cultivate a more diverse talent pool.</w:t>
      </w:r>
    </w:p>
    <w:bookmarkEnd w:id="26"/>
    <w:bookmarkStart w:id="27" w:name="X8025e7c5a83f74e568c312e02c53fa36daf3f32"/>
    <w:p>
      <w:pPr>
        <w:pStyle w:val="Heading2"/>
      </w:pPr>
      <w:r>
        <w:t xml:space="preserve">Conclusion: Synthesizing the Role of Data Scientists in Israel Jerusalem</w:t>
      </w:r>
    </w:p>
    <w:p>
      <w:pPr>
        <w:pStyle w:val="FirstParagraph"/>
      </w:pPr>
      <w:r>
        <w:t xml:space="preserve">This literature review underscores the integral role of data scientists in shaping Israel Jerusalem’s future. While the city faces unique challenges, its academic institutions, industry applications, and socio-cultural context provide fertile ground for innovation. By addressing existing gaps and fostering collaboration between stakeholders, Jerusalem can emerge as a leading center for data science in Israel and beyond.</w:t>
      </w:r>
    </w:p>
    <w:p>
      <w:pPr>
        <w:pStyle w:val="BodyText"/>
      </w:pPr>
      <w:r>
        <w:t xml:space="preserve">The evolution of data science in this region is not just a technical endeavor but a reflection of broader societal needs. As research continues to explore these intersections, the contributions of data scientists will remain vital to Jerusalem’s growth and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Israel Jerusalem</dc:title>
  <dc:creator/>
  <dc:language>en</dc:language>
  <cp:keywords/>
  <dcterms:created xsi:type="dcterms:W3CDTF">2026-07-21T09:49:26Z</dcterms:created>
  <dcterms:modified xsi:type="dcterms:W3CDTF">2026-07-21T09:49:26Z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