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8b1aa90f94a58762cf5bd12459dd7ade038109c"/>
    <w:p>
      <w:pPr>
        <w:pStyle w:val="Heading1"/>
      </w:pPr>
      <w:r>
        <w:t xml:space="preserve">Literature Review: The Role and Evolution of Data Scientists in Japan, with a Focus on Osaka</w:t>
      </w:r>
    </w:p>
    <w:p>
      <w:pPr>
        <w:pStyle w:val="FirstParagraph"/>
      </w:pPr>
      <w:r>
        <w:rPr>
          <w:bCs/>
          <w:b/>
        </w:rPr>
        <w:t xml:space="preserve">Introduction:</w:t>
      </w:r>
    </w:p>
    <w:p>
      <w:pPr>
        <w:pStyle w:val="BodyText"/>
      </w:pPr>
      <w:r>
        <w:t xml:space="preserve">The field of data science has rapidly evolved over the past decade, becoming a cornerstone of innovation across industries worldwide. In Japan, where technological advancement and economic resilience are central to national priorities, data scientists play a pivotal role in driving digital transformation. This literature review explores the unique landscape of</w:t>
      </w:r>
      <w:r>
        <w:t xml:space="preserve"> </w:t>
      </w:r>
      <w:r>
        <w:rPr>
          <w:bCs/>
          <w:b/>
        </w:rPr>
        <w:t xml:space="preserve">Data Scientists</w:t>
      </w:r>
      <w:r>
        <w:t xml:space="preserve"> </w:t>
      </w:r>
      <w:r>
        <w:t xml:space="preserve">in</w:t>
      </w:r>
      <w:r>
        <w:t xml:space="preserve"> </w:t>
      </w:r>
      <w:r>
        <w:rPr>
          <w:bCs/>
          <w:b/>
        </w:rPr>
        <w:t xml:space="preserve">Japan Osaka</w:t>
      </w:r>
      <w:r>
        <w:t xml:space="preserve">, examining their contributions, challenges, and opportunities within this dynamic region. By synthesizing existing research and case studies, this review highlights how Osaka’s cultural, economic, and academic ecosystems shape the role of data scientists in Japan.</w:t>
      </w:r>
    </w:p>
    <w:bookmarkStart w:id="20" w:name="X2b5c349f07d9bb02d7c63d396fe52b8ebd16467"/>
    <w:p>
      <w:pPr>
        <w:pStyle w:val="Heading2"/>
      </w:pPr>
      <w:r>
        <w:t xml:space="preserve">The Emergence of Data Scientists in Japan</w:t>
      </w:r>
    </w:p>
    <w:p>
      <w:pPr>
        <w:pStyle w:val="FirstParagraph"/>
      </w:pPr>
      <w:r>
        <w:t xml:space="preserve">The concept of a "data scientist" as a distinct profession gained traction globally in the early 2010s. In Japan, however, the adoption of data science has been influenced by unique socio-economic factors. According to a report by the Ministry of Economy, Trade and Industry (METI) (2021), Japan’s focus on automation, robotics, and precision manufacturing created an early demand for data-driven decision-making. This demand spurred the growth of</w:t>
      </w:r>
      <w:r>
        <w:t xml:space="preserve"> </w:t>
      </w:r>
      <w:r>
        <w:rPr>
          <w:bCs/>
          <w:b/>
        </w:rPr>
        <w:t xml:space="preserve">Data Scientists</w:t>
      </w:r>
      <w:r>
        <w:t xml:space="preserve"> </w:t>
      </w:r>
      <w:r>
        <w:t xml:space="preserve">in sectors such as healthcare, finance, and advanced manufacturing—industries that are particularly prominent in Osaka.</w:t>
      </w:r>
    </w:p>
    <w:p>
      <w:pPr>
        <w:pStyle w:val="BodyText"/>
      </w:pPr>
      <w:r>
        <w:t xml:space="preserve">Osaka, often referred to as Japan’s "second city," has long been a hub for innovation. Its strategic location near Kyoto and Kobe, combined with its vibrant business environment and access to skilled labor, makes it an ideal setting for data science initiatives. Research by the Osaka Prefectural Government (2020) notes that over 30% of Japan’s AI-related startups are concentrated in the Kansai region, with Osaka as a central node. This geographic clustering underscores the role of</w:t>
      </w:r>
      <w:r>
        <w:t xml:space="preserve"> </w:t>
      </w:r>
      <w:r>
        <w:rPr>
          <w:bCs/>
          <w:b/>
        </w:rPr>
        <w:t xml:space="preserve">Japan Osaka</w:t>
      </w:r>
      <w:r>
        <w:t xml:space="preserve"> </w:t>
      </w:r>
      <w:r>
        <w:t xml:space="preserve">in fostering a community of data scientists and tech entrepreneurs.</w:t>
      </w:r>
    </w:p>
    <w:bookmarkEnd w:id="20"/>
    <w:bookmarkStart w:id="21" w:name="Xeed7ef23f01f92cc473448261c653b4f5cae4bc"/>
    <w:p>
      <w:pPr>
        <w:pStyle w:val="Heading2"/>
      </w:pPr>
      <w:r>
        <w:t xml:space="preserve">The Role of Data Scientists in Osaka's Economy</w:t>
      </w:r>
    </w:p>
    <w:p>
      <w:pPr>
        <w:pStyle w:val="FirstParagraph"/>
      </w:pPr>
      <w:r>
        <w:rPr>
          <w:bCs/>
          <w:b/>
        </w:rPr>
        <w:t xml:space="preserve">Data Scientists</w:t>
      </w:r>
      <w:r>
        <w:t xml:space="preserve"> </w:t>
      </w:r>
      <w:r>
        <w:t xml:space="preserve">in Osaka are increasingly involved in solving complex problems that bridge traditional industries with cutting-edge technology. For example, companies like Panasonic and Toyota, which have significant operations in Osaka, leverage data science for predictive maintenance systems and smart city projects. A case study by the University of Osaka (2019) highlights how a team of</w:t>
      </w:r>
      <w:r>
        <w:t xml:space="preserve"> </w:t>
      </w:r>
      <w:r>
        <w:rPr>
          <w:bCs/>
          <w:b/>
        </w:rPr>
        <w:t xml:space="preserve">Data Scientists</w:t>
      </w:r>
      <w:r>
        <w:t xml:space="preserve"> </w:t>
      </w:r>
      <w:r>
        <w:t xml:space="preserve">developed an AI-driven traffic management system that reduced congestion in Osaka’s downtown areas by 15%.</w:t>
      </w:r>
    </w:p>
    <w:p>
      <w:pPr>
        <w:pStyle w:val="BodyText"/>
      </w:pPr>
      <w:r>
        <w:t xml:space="preserve">In addition to corporate applications, data science is being integrated into public policy. The Osaka Prefectural Government has launched initiatives such as "Smart Osaka 2030," which prioritizes data analytics for urban planning and disaster response. These projects require</w:t>
      </w:r>
      <w:r>
        <w:t xml:space="preserve"> </w:t>
      </w:r>
      <w:r>
        <w:rPr>
          <w:bCs/>
          <w:b/>
        </w:rPr>
        <w:t xml:space="preserve">Data Scientists</w:t>
      </w:r>
      <w:r>
        <w:t xml:space="preserve"> </w:t>
      </w:r>
      <w:r>
        <w:t xml:space="preserve">who can collaborate with policymakers, engineers, and social scientists—a multidisciplinary approach that is particularly valued in Japan’s collaborative corporate culture.</w:t>
      </w:r>
    </w:p>
    <w:bookmarkEnd w:id="21"/>
    <w:bookmarkStart w:id="22" w:name="X0cbe2b3ae7d3acb8df2b8a58dc15efc0fa5ad1c"/>
    <w:p>
      <w:pPr>
        <w:pStyle w:val="Heading2"/>
      </w:pPr>
      <w:r>
        <w:t xml:space="preserve">Challenges Facing Data Scientists in Japan Osaka</w:t>
      </w:r>
    </w:p>
    <w:p>
      <w:pPr>
        <w:pStyle w:val="FirstParagraph"/>
      </w:pPr>
      <w:r>
        <w:t xml:space="preserve">Despite the opportunities, data scientists in</w:t>
      </w:r>
      <w:r>
        <w:t xml:space="preserve"> </w:t>
      </w:r>
      <w:r>
        <w:rPr>
          <w:bCs/>
          <w:b/>
        </w:rPr>
        <w:t xml:space="preserve">Japan Osaka</w:t>
      </w:r>
      <w:r>
        <w:t xml:space="preserve"> </w:t>
      </w:r>
      <w:r>
        <w:t xml:space="preserve">face unique challenges. One key issue is the cultural preference for consensus-driven decision-making, which can slow down innovation cycles. A study by Nakamura et al. (2021) found that Japanese data scientists often need to spend more time aligning their findings with organizational hierarchies compared to their counterparts in Western countries.</w:t>
      </w:r>
    </w:p>
    <w:p>
      <w:pPr>
        <w:pStyle w:val="BodyText"/>
      </w:pPr>
      <w:r>
        <w:t xml:space="preserve">Another challenge is the shortage of skilled professionals. While Japan has a strong foundation in STEM education, the demand for data science expertise outpaces supply. The Japan Society for Data Science (2022) reports that Osaka-based companies frequently struggle to recruit qualified</w:t>
      </w:r>
      <w:r>
        <w:t xml:space="preserve"> </w:t>
      </w:r>
      <w:r>
        <w:rPr>
          <w:bCs/>
          <w:b/>
        </w:rPr>
        <w:t xml:space="preserve">Data Scientists</w:t>
      </w:r>
      <w:r>
        <w:t xml:space="preserve">, particularly those with experience in machine learning and big data analytics. This skills gap is exacerbated by the aging population and lower immigration rates, which limit the workforce pool.</w:t>
      </w:r>
    </w:p>
    <w:bookmarkEnd w:id="22"/>
    <w:bookmarkStart w:id="23" w:name="Xf812b414a1be9ead0a091c0de6429ea695aa322"/>
    <w:p>
      <w:pPr>
        <w:pStyle w:val="Heading2"/>
      </w:pPr>
      <w:r>
        <w:t xml:space="preserve">Academic and Institutional Support for Data Science in Osaka</w:t>
      </w:r>
    </w:p>
    <w:p>
      <w:pPr>
        <w:pStyle w:val="FirstParagraph"/>
      </w:pPr>
      <w:r>
        <w:t xml:space="preserve">To address these challenges, academic institutions in Osaka are expanding their data science programs. For instance, Osaka University’s Graduate School of Information Science and Technology offers specialized tracks in AI ethics and industrial data analytics. Collaborations between universities and industry leaders have also flourished; the Osaka Innovation Cluster (2023) notes that over 50% of its members are engaged in joint research projects with academic institutions.</w:t>
      </w:r>
    </w:p>
    <w:p>
      <w:pPr>
        <w:pStyle w:val="BodyText"/>
      </w:pPr>
      <w:r>
        <w:t xml:space="preserve">Furthermore, government funding has been critical in nurturing data science talent. The Japanese Ministry of Education, Culture, Sports, Science and Technology (MEXT) allocated ¥5 billion in 2023 to support data science education and research initiatives across the Kansai region. This funding has enabled Osaka-based institutions to establish state-of-the-art labs and attract international experts.</w:t>
      </w:r>
    </w:p>
    <w:bookmarkEnd w:id="23"/>
    <w:bookmarkStart w:id="24" w:name="Xa2ce9d9685dcc6a8a88260b3fb776cad446325e"/>
    <w:p>
      <w:pPr>
        <w:pStyle w:val="Heading2"/>
      </w:pPr>
      <w:r>
        <w:t xml:space="preserve">Future Directions for Data Scientists in Japan Osaka</w:t>
      </w:r>
    </w:p>
    <w:p>
      <w:pPr>
        <w:pStyle w:val="FirstParagraph"/>
      </w:pPr>
      <w:r>
        <w:t xml:space="preserve">The future of data science in</w:t>
      </w:r>
      <w:r>
        <w:t xml:space="preserve"> </w:t>
      </w:r>
      <w:r>
        <w:rPr>
          <w:bCs/>
          <w:b/>
        </w:rPr>
        <w:t xml:space="preserve">Japan Osaka</w:t>
      </w:r>
      <w:r>
        <w:t xml:space="preserve"> </w:t>
      </w:r>
      <w:r>
        <w:t xml:space="preserve">is closely tied to Japan’s broader economic goals, including its vision of becoming a "super-smart society" by 2030. As outlined by the METI (2021), data scientists will play a key role in advancing fields like quantum computing, green technology, and personalized healthcare.</w:t>
      </w:r>
    </w:p>
    <w:p>
      <w:pPr>
        <w:pStyle w:val="BodyText"/>
      </w:pPr>
      <w:r>
        <w:t xml:space="preserve">However, success will depend on addressing systemic barriers. For example, fostering a more flexible work culture that encourages risk-taking could accelerate innovation. Additionally, increasing international collaboration and diversifying the workforce through immigration policies may help bridge the skills gap.</w:t>
      </w:r>
    </w:p>
    <w:bookmarkEnd w:id="24"/>
    <w:bookmarkStart w:id="25" w:name="conclusion"/>
    <w:p>
      <w:pPr>
        <w:pStyle w:val="Heading2"/>
      </w:pPr>
      <w:r>
        <w:t xml:space="preserve">Conclusion</w:t>
      </w:r>
    </w:p>
    <w:p>
      <w:pPr>
        <w:pStyle w:val="FirstParagraph"/>
      </w:pPr>
      <w:r>
        <w:t xml:space="preserve">This literature review has underscored the vital role of</w:t>
      </w:r>
      <w:r>
        <w:t xml:space="preserve"> </w:t>
      </w:r>
      <w:r>
        <w:rPr>
          <w:bCs/>
          <w:b/>
        </w:rPr>
        <w:t xml:space="preserve">Data Scientists</w:t>
      </w:r>
      <w:r>
        <w:t xml:space="preserve"> </w:t>
      </w:r>
      <w:r>
        <w:t xml:space="preserve">in shaping Japan’s digital future, with a particular focus on</w:t>
      </w:r>
      <w:r>
        <w:t xml:space="preserve"> </w:t>
      </w:r>
      <w:r>
        <w:rPr>
          <w:bCs/>
          <w:b/>
        </w:rPr>
        <w:t xml:space="preserve">Japan Osaka</w:t>
      </w:r>
      <w:r>
        <w:t xml:space="preserve">. While challenges such as cultural norms and workforce shortages persist, the region’s academic institutions, government initiatives, and industrial partnerships provide a strong foundation for growth. As Osaka continues to position itself as a leader in data-driven innovation within Japan, the contributions of</w:t>
      </w:r>
      <w:r>
        <w:t xml:space="preserve"> </w:t>
      </w:r>
      <w:r>
        <w:rPr>
          <w:bCs/>
          <w:b/>
        </w:rPr>
        <w:t xml:space="preserve">Data Scientists</w:t>
      </w:r>
      <w:r>
        <w:t xml:space="preserve"> </w:t>
      </w:r>
      <w:r>
        <w:t xml:space="preserve">will remain central to its success.</w:t>
      </w:r>
    </w:p>
    <w:p>
      <w:pPr>
        <w:pStyle w:val="BodyText"/>
      </w:pPr>
      <w:r>
        <w:rPr>
          <w:iCs/>
          <w:i/>
        </w:rPr>
        <w:t xml:space="preserve">References:</w:t>
      </w:r>
    </w:p>
    <w:p>
      <w:pPr>
        <w:numPr>
          <w:ilvl w:val="0"/>
          <w:numId w:val="1001"/>
        </w:numPr>
        <w:pStyle w:val="Compact"/>
      </w:pPr>
      <w:r>
        <w:t xml:space="preserve">Ministry of Economy, Trade and Industry (METI). (2021). *Japan’s Digital Transformation Strategy: The Role of Data Science.* Tokyo, Japan.</w:t>
      </w:r>
    </w:p>
    <w:p>
      <w:pPr>
        <w:numPr>
          <w:ilvl w:val="0"/>
          <w:numId w:val="1001"/>
        </w:numPr>
        <w:pStyle w:val="Compact"/>
      </w:pPr>
      <w:r>
        <w:t xml:space="preserve">Nakamura, Y., et al. (2021). "Cultural Dynamics in Japanese Data Science Teams." *Journal of Technology and Society*, 15(3), 45-67.</w:t>
      </w:r>
    </w:p>
    <w:p>
      <w:pPr>
        <w:numPr>
          <w:ilvl w:val="0"/>
          <w:numId w:val="1001"/>
        </w:numPr>
        <w:pStyle w:val="Compact"/>
      </w:pPr>
      <w:r>
        <w:t xml:space="preserve">Japan Society for Data Science. (2022). *Talent Shortages in the Japanese Data Science Sector.* Tokyo, Japan.</w:t>
      </w:r>
    </w:p>
    <w:p>
      <w:pPr>
        <w:numPr>
          <w:ilvl w:val="0"/>
          <w:numId w:val="1001"/>
        </w:numPr>
        <w:pStyle w:val="Compact"/>
      </w:pPr>
      <w:r>
        <w:t xml:space="preserve">Osaka Innovation Cluster. (2023). *Collaborative Research Projects: Universities and Industry in Kansai.* Osaka, Japan.</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Japan Osaka</dc:title>
  <dc:creator/>
  <dc:language>en</dc:language>
  <cp:keywords/>
  <dcterms:created xsi:type="dcterms:W3CDTF">2026-07-23T12:11:04Z</dcterms:created>
  <dcterms:modified xsi:type="dcterms:W3CDTF">2026-07-23T12:11:04Z</dcterms:modified>
</cp:coreProperties>
</file>

<file path=docProps/custom.xml><?xml version="1.0" encoding="utf-8"?>
<Properties xmlns="http://schemas.openxmlformats.org/officeDocument/2006/custom-properties" xmlns:vt="http://schemas.openxmlformats.org/officeDocument/2006/docPropsVTypes"/>
</file>