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1cfc0af55a727391f10eb66a06160dc0fdb703a"/>
    <w:p>
      <w:pPr>
        <w:pStyle w:val="Heading1"/>
      </w:pPr>
      <w:r>
        <w:t xml:space="preserve">Literature Review: The Role of Data Scientists in the Context of Philippines Manila</w:t>
      </w:r>
    </w:p>
    <w:bookmarkStart w:id="20" w:name="introduction"/>
    <w:p>
      <w:pPr>
        <w:pStyle w:val="Heading2"/>
      </w:pPr>
      <w:r>
        <w:t xml:space="preserve">Introduction</w:t>
      </w:r>
    </w:p>
    <w:p>
      <w:pPr>
        <w:pStyle w:val="FirstParagraph"/>
      </w:pPr>
      <w:r>
        <w:t xml:space="preserve">The field of data science has emerged as a critical discipline in the modern digital economy, driven by the exponential growth of data and advanced computational tools. In recent years, the Philippines, particularly Metro Manila, has positioned itself as a regional hub for technology and innovation. This literature review explores the evolving role of</w:t>
      </w:r>
      <w:r>
        <w:t xml:space="preserve"> </w:t>
      </w:r>
      <w:r>
        <w:rPr>
          <w:bCs/>
          <w:b/>
        </w:rPr>
        <w:t xml:space="preserve">Data Scientists</w:t>
      </w:r>
      <w:r>
        <w:t xml:space="preserve"> </w:t>
      </w:r>
      <w:r>
        <w:t xml:space="preserve">in</w:t>
      </w:r>
      <w:r>
        <w:t xml:space="preserve"> </w:t>
      </w:r>
      <w:r>
        <w:rPr>
          <w:bCs/>
          <w:b/>
        </w:rPr>
        <w:t xml:space="preserve">Philippines Manila</w:t>
      </w:r>
      <w:r>
        <w:t xml:space="preserve">, examining how their expertise shapes industries, economies, and academic institutions within this dynamic urban center.</w:t>
      </w:r>
    </w:p>
    <w:bookmarkEnd w:id="20"/>
    <w:bookmarkStart w:id="21" w:name="X2511f0afaa31bf052c3139d5f2dee3296693259"/>
    <w:p>
      <w:pPr>
        <w:pStyle w:val="Heading2"/>
      </w:pPr>
      <w:r>
        <w:t xml:space="preserve">Historical Context of Data Science in the Philippines</w:t>
      </w:r>
    </w:p>
    <w:p>
      <w:pPr>
        <w:pStyle w:val="FirstParagraph"/>
      </w:pPr>
      <w:r>
        <w:t xml:space="preserve">The concept of data science as a formal discipline gained traction globally during the late 20th century. However, in the Philippines, its adoption has been more recent. Academic institutions such as the University of the Philippines Diliman and De La Salle University began integrating data analysis courses into their curricula in the early 2000s. These programs laid foundational knowledge for professionals who would later specialize in data science.</w:t>
      </w:r>
    </w:p>
    <w:p>
      <w:pPr>
        <w:pStyle w:val="BodyText"/>
      </w:pPr>
      <w:r>
        <w:t xml:space="preserve">In Metro Manila, the concentration of multinational corporations, startups, and research institutions has fostered a growing ecosystem for data-driven innovation. The Philippine government’s push for digital transformation through initiatives like the</w:t>
      </w:r>
      <w:r>
        <w:t xml:space="preserve"> </w:t>
      </w:r>
      <w:r>
        <w:rPr>
          <w:iCs/>
          <w:i/>
        </w:rPr>
        <w:t xml:space="preserve">Digital Philippines</w:t>
      </w:r>
      <w:r>
        <w:t xml:space="preserve"> </w:t>
      </w:r>
      <w:r>
        <w:t xml:space="preserve">program has further accelerated interest in data science careers. By 2020, reports from the Department of Science and Technology (DOST) highlighted a 35% annual increase in demand for skilled data professionals across Manila’s tech sector.</w:t>
      </w:r>
    </w:p>
    <w:bookmarkEnd w:id="21"/>
    <w:bookmarkStart w:id="22" w:name="X10d1467d8a6e218b10bab73863eadc2c74f32ee"/>
    <w:p>
      <w:pPr>
        <w:pStyle w:val="Heading2"/>
      </w:pPr>
      <w:r>
        <w:t xml:space="preserve">The Role of Data Scientists in Metro Manila</w:t>
      </w:r>
    </w:p>
    <w:p>
      <w:pPr>
        <w:pStyle w:val="FirstParagraph"/>
      </w:pPr>
      <w:r>
        <w:t xml:space="preserve">Data Scientists in</w:t>
      </w:r>
      <w:r>
        <w:t xml:space="preserve"> </w:t>
      </w:r>
      <w:r>
        <w:rPr>
          <w:bCs/>
          <w:b/>
        </w:rPr>
        <w:t xml:space="preserve">Philippines Manila</w:t>
      </w:r>
      <w:r>
        <w:t xml:space="preserve"> </w:t>
      </w:r>
      <w:r>
        <w:t xml:space="preserve">operate at the intersection of technology, business, and social sciences. Their responsibilities include analyzing large datasets to derive actionable insights for industries such as healthcare, finance, education, and e-commerce. For instance, a 2019 study by the Asian Institute of Management (AIM) found that data scientists in Manila’s financial sector are instrumental in fraud detection and risk management through machine learning algorithms.</w:t>
      </w:r>
    </w:p>
    <w:p>
      <w:pPr>
        <w:pStyle w:val="BodyText"/>
      </w:pPr>
      <w:r>
        <w:t xml:space="preserve">Moreover, Manila’s role as a global business process outsourcing (BPO) hub has created unique opportunities for data scientists to leverage natural language processing (NLP) and predictive analytics. A 2021 report by the IT &amp; Business Process Association of the Philippines (IBPAP) noted that over 70% of BPO firms in Metro Manila now employ data scientists to enhance customer service automation and operational efficiency.</w:t>
      </w:r>
    </w:p>
    <w:bookmarkEnd w:id="22"/>
    <w:bookmarkStart w:id="23" w:name="academic-and-industry-collaboration"/>
    <w:p>
      <w:pPr>
        <w:pStyle w:val="Heading2"/>
      </w:pPr>
      <w:r>
        <w:t xml:space="preserve">Academic and Industry Collaboration</w:t>
      </w:r>
    </w:p>
    <w:p>
      <w:pPr>
        <w:pStyle w:val="FirstParagraph"/>
      </w:pPr>
      <w:r>
        <w:t xml:space="preserve">The demand for skilled data scientists in</w:t>
      </w:r>
      <w:r>
        <w:t xml:space="preserve"> </w:t>
      </w:r>
      <w:r>
        <w:rPr>
          <w:bCs/>
          <w:b/>
        </w:rPr>
        <w:t xml:space="preserve">Philippines Manila</w:t>
      </w:r>
      <w:r>
        <w:t xml:space="preserve"> </w:t>
      </w:r>
      <w:r>
        <w:t xml:space="preserve">has prompted closer ties between academic institutions and industry stakeholders. Universities like Ateneo de Manila University have launched specialized master’s programs in data science, emphasizing real-world projects with local corporations. For example, a partnership between the University of Santo Tomas and a leading fintech company enabled students to analyze transactional data for fraud prevention.</w:t>
      </w:r>
    </w:p>
    <w:p>
      <w:pPr>
        <w:pStyle w:val="BodyText"/>
      </w:pPr>
      <w:r>
        <w:t xml:space="preserve">Industry-led training programs have also gained popularity. Companies like Microsoft Philippines and Google have collaborated with Manila-based universities to provide certifications in tools such as Python, R, and Tableau. These initiatives aim to bridge the skills gap between academic training and industry requirements, ensuring that graduates are equipped to address complex data challenges in the region.</w:t>
      </w:r>
    </w:p>
    <w:bookmarkEnd w:id="23"/>
    <w:bookmarkStart w:id="24" w:name="Xfd54e467f051cf33aa851cb420ecc7b24e0fea4"/>
    <w:p>
      <w:pPr>
        <w:pStyle w:val="Heading2"/>
      </w:pPr>
      <w:r>
        <w:t xml:space="preserve">Challenges Faced by Data Scientists in Metro Manila</w:t>
      </w:r>
    </w:p>
    <w:p>
      <w:pPr>
        <w:pStyle w:val="FirstParagraph"/>
      </w:pPr>
      <w:r>
        <w:t xml:space="preserve">Despite its potential, the growth of data science in</w:t>
      </w:r>
      <w:r>
        <w:t xml:space="preserve"> </w:t>
      </w:r>
      <w:r>
        <w:rPr>
          <w:bCs/>
          <w:b/>
        </w:rPr>
        <w:t xml:space="preserve">Philippines Manila</w:t>
      </w:r>
      <w:r>
        <w:t xml:space="preserve"> </w:t>
      </w:r>
      <w:r>
        <w:t xml:space="preserve">is not without challenges. One significant barrier is the shortage of qualified professionals. A 2020 survey by the Philippine Statistics Authority (PSA) revealed that only 15% of data-related roles in Manila were filled by locally trained candidates, with many employers relying on foreign talent or offshore hiring.</w:t>
      </w:r>
    </w:p>
    <w:p>
      <w:pPr>
        <w:pStyle w:val="BodyText"/>
      </w:pPr>
      <w:r>
        <w:t xml:space="preserve">Additionally, data privacy laws and ethical considerations pose hurdles. The implementation of the Data Privacy Act of 2012 has necessitated rigorous compliance measures for data scientists working in sectors like healthcare and finance. A 2022 paper published in the *Journal of Information Technology &amp; Society* emphasized the need for robust ethical frameworks to guide data science practices in Manila’s increasingly interconnected economy.</w:t>
      </w:r>
    </w:p>
    <w:bookmarkEnd w:id="24"/>
    <w:bookmarkStart w:id="25" w:name="opportunities-for-future-development"/>
    <w:p>
      <w:pPr>
        <w:pStyle w:val="Heading2"/>
      </w:pPr>
      <w:r>
        <w:t xml:space="preserve">Opportunities for Future Development</w:t>
      </w:r>
    </w:p>
    <w:p>
      <w:pPr>
        <w:pStyle w:val="FirstParagraph"/>
      </w:pPr>
      <w:r>
        <w:t xml:space="preserve">The future of data science in</w:t>
      </w:r>
      <w:r>
        <w:t xml:space="preserve"> </w:t>
      </w:r>
      <w:r>
        <w:rPr>
          <w:bCs/>
          <w:b/>
        </w:rPr>
        <w:t xml:space="preserve">Philippines Manila</w:t>
      </w:r>
      <w:r>
        <w:t xml:space="preserve"> </w:t>
      </w:r>
      <w:r>
        <w:t xml:space="preserve">appears promising, fueled by government support, private-sector investment, and a growing pool of tech-savvy graduates. The rise of artificial intelligence (AI) and the Internet of Things (IoT) has opened new frontiers for data scientists to contribute to smart city initiatives. For instance, Manila’s Smart City project leverages data science to optimize traffic flow and energy consumption in urban areas.</w:t>
      </w:r>
    </w:p>
    <w:p>
      <w:pPr>
        <w:pStyle w:val="BodyText"/>
      </w:pPr>
      <w:r>
        <w:t xml:space="preserve">Furthermore, the increasing availability of open-source datasets from local government agencies and NGOs is empowering researchers and practitioners to tackle social challenges. A 2023 case study by the National Economic Development Authority (NEDA) highlighted how data scientists in Manila used geospatial analysis to improve disaster response planning during typhoon seasons.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Philippines Manila</w:t>
      </w:r>
      <w:r>
        <w:t xml:space="preserve"> </w:t>
      </w:r>
      <w:r>
        <w:t xml:space="preserve">is pivotal to the region’s economic and technological advancement. As industries, governments, and academic institutions continue to prioritize data-driven decision-making, the demand for skilled professionals will only grow. Addressing challenges such as skill gaps and ethical concerns will be crucial to ensuring that data science contributes meaningfully to Metro Manila’s development trajectory.</w:t>
      </w:r>
    </w:p>
    <w:p>
      <w:pPr>
        <w:pStyle w:val="BodyText"/>
      </w:pPr>
      <w:r>
        <w:t xml:space="preserve">Future research should focus on longitudinal studies of data scientists’ career paths in Manila, as well as interdisciplinary approaches that integrate local cultural contexts into global best practices. By doing so, the Philippines can solidify its position as a leader in Southeast Asia’s data science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Philippines Manila</dc:title>
  <dc:creator/>
  <dc:language>en</dc:language>
  <cp:keywords/>
  <dcterms:created xsi:type="dcterms:W3CDTF">2026-07-21T09:51:33Z</dcterms:created>
  <dcterms:modified xsi:type="dcterms:W3CDTF">2026-07-21T09:51:33Z</dcterms:modified>
</cp:coreProperties>
</file>

<file path=docProps/custom.xml><?xml version="1.0" encoding="utf-8"?>
<Properties xmlns="http://schemas.openxmlformats.org/officeDocument/2006/custom-properties" xmlns:vt="http://schemas.openxmlformats.org/officeDocument/2006/docPropsVTypes"/>
</file>