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Data</w:t>
      </w:r>
      <w:r>
        <w:t xml:space="preserve"> </w:t>
      </w:r>
      <w:r>
        <w:t xml:space="preserve">Scientist</w:t>
      </w:r>
      <w:r>
        <w:t xml:space="preserve"> </w:t>
      </w:r>
      <w:r>
        <w:t xml:space="preserve">in</w:t>
      </w:r>
      <w:r>
        <w:t xml:space="preserve"> </w:t>
      </w:r>
      <w:r>
        <w:t xml:space="preserve">Singapore</w:t>
      </w:r>
      <w:r>
        <w:t xml:space="preserve"> </w:t>
      </w:r>
      <w:r>
        <w:t xml:space="preserve">Singapore</w:t>
      </w:r>
    </w:p>
    <w:bookmarkStart w:id="26" w:name="Xbe11d82bf2fec68e8c7ca07b1abb601dfe5b0f4"/>
    <w:p>
      <w:pPr>
        <w:pStyle w:val="Heading1"/>
      </w:pPr>
      <w:r>
        <w:t xml:space="preserve">Literature Review: The Role of a Data Scientist in Singapore, Singapore</w:t>
      </w:r>
    </w:p>
    <w:p>
      <w:pPr>
        <w:pStyle w:val="FirstParagraph"/>
      </w:pPr>
      <w:r>
        <w:t xml:space="preserve">The field of data science has rapidly evolved into a cornerstone of modern innovation, with professionals known as</w:t>
      </w:r>
      <w:r>
        <w:t xml:space="preserve"> </w:t>
      </w:r>
      <w:r>
        <w:rPr>
          <w:bCs/>
          <w:b/>
        </w:rPr>
        <w:t xml:space="preserve">Data Scientists</w:t>
      </w:r>
      <w:r>
        <w:t xml:space="preserve"> </w:t>
      </w:r>
      <w:r>
        <w:t xml:space="preserve">playing pivotal roles across industries. This literature review explores the significance of Data Scientists in</w:t>
      </w:r>
      <w:r>
        <w:t xml:space="preserve"> </w:t>
      </w:r>
      <w:r>
        <w:rPr>
          <w:iCs/>
          <w:i/>
        </w:rPr>
        <w:t xml:space="preserve">Singapore Singapore</w:t>
      </w:r>
      <w:r>
        <w:t xml:space="preserve">, examining existing research, challenges, and opportunities within this dynamic city-state. The intersection of technological advancement and policy frameworks in</w:t>
      </w:r>
      <w:r>
        <w:t xml:space="preserve"> </w:t>
      </w:r>
      <w:r>
        <w:rPr>
          <w:iCs/>
          <w:i/>
        </w:rPr>
        <w:t xml:space="preserve">Singapore Singapore</w:t>
      </w:r>
      <w:r>
        <w:t xml:space="preserve"> </w:t>
      </w:r>
      <w:r>
        <w:t xml:space="preserve">creates a unique environment for Data Scientists to contribute to economic growth, public service optimization, and global competitiveness.</w:t>
      </w:r>
    </w:p>
    <w:bookmarkStart w:id="20" w:name="introduction"/>
    <w:p>
      <w:pPr>
        <w:pStyle w:val="Heading2"/>
      </w:pPr>
      <w:r>
        <w:t xml:space="preserve">Introduction</w:t>
      </w:r>
    </w:p>
    <w:p>
      <w:pPr>
        <w:pStyle w:val="FirstParagraph"/>
      </w:pPr>
      <w:r>
        <w:rPr>
          <w:bCs/>
          <w:b/>
        </w:rPr>
        <w:t xml:space="preserve">Data Scientists</w:t>
      </w:r>
      <w:r>
        <w:t xml:space="preserve"> </w:t>
      </w:r>
      <w:r>
        <w:t xml:space="preserve">are interdisciplinary professionals who leverage statistical analysis, machine learning, and data visualization to derive actionable insights from complex datasets. In</w:t>
      </w:r>
      <w:r>
        <w:t xml:space="preserve"> </w:t>
      </w:r>
      <w:r>
        <w:rPr>
          <w:iCs/>
          <w:i/>
        </w:rPr>
        <w:t xml:space="preserve">Singapore Singapore</w:t>
      </w:r>
      <w:r>
        <w:t xml:space="preserve">, where the government has prioritized digital transformation through initiatives like the Smart Nation program, Data Scientists are integral to achieving national goals in healthcare, urban planning, finance, and logistics. This review synthesizes scholarly articles, industry reports, and policy documents to analyze how</w:t>
      </w:r>
      <w:r>
        <w:t xml:space="preserve"> </w:t>
      </w:r>
      <w:r>
        <w:rPr>
          <w:bCs/>
          <w:b/>
        </w:rPr>
        <w:t xml:space="preserve">Data Scientists</w:t>
      </w:r>
      <w:r>
        <w:t xml:space="preserve"> </w:t>
      </w:r>
      <w:r>
        <w:t xml:space="preserve">operate within</w:t>
      </w:r>
      <w:r>
        <w:t xml:space="preserve"> </w:t>
      </w:r>
      <w:r>
        <w:rPr>
          <w:iCs/>
          <w:i/>
        </w:rPr>
        <w:t xml:space="preserve">Singapore Singapore</w:t>
      </w:r>
      <w:r>
        <w:t xml:space="preserve">’s unique socio-economic landscape.</w:t>
      </w:r>
    </w:p>
    <w:bookmarkEnd w:id="20"/>
    <w:bookmarkStart w:id="21" w:name="key-themes-from-existing-research"/>
    <w:p>
      <w:pPr>
        <w:pStyle w:val="Heading2"/>
      </w:pPr>
      <w:r>
        <w:t xml:space="preserve">Key Themes from Existing Research</w:t>
      </w:r>
    </w:p>
    <w:p>
      <w:pPr>
        <w:pStyle w:val="FirstParagraph"/>
      </w:pPr>
      <w:r>
        <w:t xml:space="preserve">Literature on Data Science in Asia highlights the growing demand for skilled professionals. A 2023 report by the World Economic Forum emphasized that</w:t>
      </w:r>
      <w:r>
        <w:t xml:space="preserve"> </w:t>
      </w:r>
      <w:r>
        <w:rPr>
          <w:iCs/>
          <w:i/>
        </w:rPr>
        <w:t xml:space="preserve">Singapore Singapore</w:t>
      </w:r>
      <w:r>
        <w:t xml:space="preserve"> </w:t>
      </w:r>
      <w:r>
        <w:t xml:space="preserve">ranks among the top countries for digital innovation, with a robust ecosystem of startups, multinational corporations (MNCs), and research institutions. Studies such as those published in</w:t>
      </w:r>
      <w:r>
        <w:t xml:space="preserve"> </w:t>
      </w:r>
      <w:r>
        <w:rPr>
          <w:iCs/>
          <w:i/>
        </w:rPr>
        <w:t xml:space="preserve">The Journal of Data Science and Technology</w:t>
      </w:r>
      <w:r>
        <w:t xml:space="preserve"> </w:t>
      </w:r>
      <w:r>
        <w:t xml:space="preserve">note that Data Scientists in</w:t>
      </w:r>
      <w:r>
        <w:t xml:space="preserve"> </w:t>
      </w:r>
      <w:r>
        <w:rPr>
          <w:iCs/>
          <w:i/>
        </w:rPr>
        <w:t xml:space="preserve">Singapore Singapore</w:t>
      </w:r>
      <w:r>
        <w:t xml:space="preserve"> </w:t>
      </w:r>
      <w:r>
        <w:t xml:space="preserve">often work at the intersection of public and private sectors, addressing challenges like traffic congestion through predictive modeling or improving healthcare outcomes via AI-driven diagnostics.</w:t>
      </w:r>
    </w:p>
    <w:p>
      <w:pPr>
        <w:pStyle w:val="BodyText"/>
      </w:pPr>
      <w:r>
        <w:t xml:space="preserve">A 2022 study by the National University of Singapore (NUS) explored how local Data Scientists collaborate with government agencies to implement data-driven policies. For instance, the use of machine learning in predicting infectious disease outbreaks during the COVID-19 pandemic showcased the critical role of Data Scientists in crisis management. Another research paper from Nanyang Technological University (NTU) highlighted the importance of ethical considerations, such as data privacy and algorithmic bias, which are particularly relevant in</w:t>
      </w:r>
      <w:r>
        <w:t xml:space="preserve"> </w:t>
      </w:r>
      <w:r>
        <w:rPr>
          <w:iCs/>
          <w:i/>
        </w:rPr>
        <w:t xml:space="preserve">Singapore Singapore</w:t>
      </w:r>
      <w:r>
        <w:t xml:space="preserve"> </w:t>
      </w:r>
      <w:r>
        <w:t xml:space="preserve">due to its stringent Personal Data Protection Act (PDPA).</w:t>
      </w:r>
    </w:p>
    <w:bookmarkEnd w:id="21"/>
    <w:bookmarkStart w:id="22" w:name="Xb2bd5bd1bd344b853c7df419ab96ef567e3ee8f"/>
    <w:p>
      <w:pPr>
        <w:pStyle w:val="Heading2"/>
      </w:pPr>
      <w:r>
        <w:t xml:space="preserve">Challenges and Opportunities in Singapore’s Context</w:t>
      </w:r>
    </w:p>
    <w:p>
      <w:pPr>
        <w:pStyle w:val="FirstParagraph"/>
      </w:pPr>
      <w:r>
        <w:rPr>
          <w:bCs/>
          <w:b/>
        </w:rPr>
        <w:t xml:space="preserve">Data Scientists</w:t>
      </w:r>
      <w:r>
        <w:t xml:space="preserve"> </w:t>
      </w:r>
      <w:r>
        <w:t xml:space="preserve">in</w:t>
      </w:r>
      <w:r>
        <w:t xml:space="preserve"> </w:t>
      </w:r>
      <w:r>
        <w:rPr>
          <w:iCs/>
          <w:i/>
        </w:rPr>
        <w:t xml:space="preserve">Singapore Singapore</w:t>
      </w:r>
      <w:r>
        <w:t xml:space="preserve"> </w:t>
      </w:r>
      <w:r>
        <w:t xml:space="preserve">face both unique challenges and opportunities. One key challenge is the need to balance innovation with regulatory compliance. As noted by Lim et al. (2021) in</w:t>
      </w:r>
      <w:r>
        <w:t xml:space="preserve"> </w:t>
      </w:r>
      <w:r>
        <w:rPr>
          <w:iCs/>
          <w:i/>
        </w:rPr>
        <w:t xml:space="preserve">Singapore Journal of Computer Science</w:t>
      </w:r>
      <w:r>
        <w:t xml:space="preserve">, Data Scientists must navigate complex legal frameworks while developing AI solutions for sectors like finance and transportation. However, this regulatory rigor also positions</w:t>
      </w:r>
      <w:r>
        <w:t xml:space="preserve"> </w:t>
      </w:r>
      <w:r>
        <w:rPr>
          <w:iCs/>
          <w:i/>
        </w:rPr>
        <w:t xml:space="preserve">Singapore Singapore</w:t>
      </w:r>
      <w:r>
        <w:t xml:space="preserve"> </w:t>
      </w:r>
      <w:r>
        <w:t xml:space="preserve">as a global leader in ethical AI adoption, attracting international talent and investment.</w:t>
      </w:r>
    </w:p>
    <w:p>
      <w:pPr>
        <w:pStyle w:val="BodyText"/>
      </w:pPr>
      <w:r>
        <w:t xml:space="preserve">Opportunities abound due to the city-state’s focus on fostering a data-centric economy. The Ministry of Trade and Industry (MTI) has launched initiatives such as the Data Science for Social Good (DSSG) program, which empowers Data Scientists to work on community-driven projects. Additionally,</w:t>
      </w:r>
      <w:r>
        <w:t xml:space="preserve"> </w:t>
      </w:r>
      <w:r>
        <w:rPr>
          <w:iCs/>
          <w:i/>
        </w:rPr>
        <w:t xml:space="preserve">Singapore Singapore</w:t>
      </w:r>
      <w:r>
        <w:t xml:space="preserve">’s status as a global financial hub provides Data Scientists in the banking sector with access to cutting-edge tools and datasets. A 2023 article in</w:t>
      </w:r>
      <w:r>
        <w:t xml:space="preserve"> </w:t>
      </w:r>
      <w:r>
        <w:rPr>
          <w:iCs/>
          <w:i/>
        </w:rPr>
        <w:t xml:space="preserve">The Straits Times</w:t>
      </w:r>
      <w:r>
        <w:t xml:space="preserve"> </w:t>
      </w:r>
      <w:r>
        <w:t xml:space="preserve">cited the rise of fintech startups leveraging data science for fraud detection and personalized financial services, underscoring the practical applications of this field.</w:t>
      </w:r>
    </w:p>
    <w:bookmarkEnd w:id="22"/>
    <w:bookmarkStart w:id="23" w:name="X5b0c7cc1f1fbbf2191f2e61f9f842d79ff742ce"/>
    <w:p>
      <w:pPr>
        <w:pStyle w:val="Heading2"/>
      </w:pPr>
      <w:r>
        <w:t xml:space="preserve">The Role of Education and Industry Collaboration</w:t>
      </w:r>
    </w:p>
    <w:p>
      <w:pPr>
        <w:pStyle w:val="FirstParagraph"/>
      </w:pPr>
      <w:r>
        <w:t xml:space="preserve">Educational institutions in</w:t>
      </w:r>
      <w:r>
        <w:t xml:space="preserve"> </w:t>
      </w:r>
      <w:r>
        <w:rPr>
          <w:iCs/>
          <w:i/>
        </w:rPr>
        <w:t xml:space="preserve">Singapore Singapore</w:t>
      </w:r>
      <w:r>
        <w:t xml:space="preserve"> </w:t>
      </w:r>
      <w:r>
        <w:t xml:space="preserve">play a crucial role in shaping the next generation of Data Scientists. Universities such as NUS, NTU, and Singapore Management University (SMU) offer specialized programs in data science, emphasizing both technical skills (e.g., Python programming, deep learning) and domain-specific knowledge (e.g., healthcare analytics). A 2021 report by the Institute of Technical Education (ITE) highlighted that vocational training programs are also expanding to meet the demand for mid-level Data Scientists with industry experience.</w:t>
      </w:r>
    </w:p>
    <w:p>
      <w:pPr>
        <w:pStyle w:val="BodyText"/>
      </w:pPr>
      <w:r>
        <w:t xml:space="preserve">Industry collaboration further strengthens this ecosystem. Partnerships between academia and companies like Grab, DBS Bank, and Siemens enable students to engage in real-world projects. For example, a 2023 case study published in</w:t>
      </w:r>
      <w:r>
        <w:t xml:space="preserve"> </w:t>
      </w:r>
      <w:r>
        <w:rPr>
          <w:iCs/>
          <w:i/>
        </w:rPr>
        <w:t xml:space="preserve">The Journal of Applied Data Science</w:t>
      </w:r>
      <w:r>
        <w:t xml:space="preserve"> </w:t>
      </w:r>
      <w:r>
        <w:t xml:space="preserve">described how a joint initiative between NTU and Singtel involved Data Scientists in optimizing 5G network performance through predictive analytics.</w:t>
      </w:r>
    </w:p>
    <w:bookmarkEnd w:id="23"/>
    <w:bookmarkStart w:id="24" w:name="X52826bc8ab3513f909bdc7e82c9c0fa5cc0ddb9"/>
    <w:p>
      <w:pPr>
        <w:pStyle w:val="Heading2"/>
      </w:pPr>
      <w:r>
        <w:t xml:space="preserve">Future Directions for Research and Practice</w:t>
      </w:r>
    </w:p>
    <w:p>
      <w:pPr>
        <w:pStyle w:val="FirstParagraph"/>
      </w:pPr>
      <w:r>
        <w:t xml:space="preserve">Literature suggests that future research should focus on addressing gaps in the data science workforce pipeline. A 2023 report by the Singapore Computer Society identified a shortage of qualified Data Scientists, despite high demand. This calls for interdisciplinary research that integrates education, policy, and industry needs. Additionally, studies should explore how</w:t>
      </w:r>
      <w:r>
        <w:t xml:space="preserve"> </w:t>
      </w:r>
      <w:r>
        <w:rPr>
          <w:iCs/>
          <w:i/>
        </w:rPr>
        <w:t xml:space="preserve">Singapore Singapore</w:t>
      </w:r>
      <w:r>
        <w:t xml:space="preserve">’s multicultural environment influences collaboration among Data Scientists from diverse backgrounds.</w:t>
      </w:r>
    </w:p>
    <w:p>
      <w:pPr>
        <w:pStyle w:val="BodyText"/>
      </w:pPr>
      <w:r>
        <w:t xml:space="preserve">Emerging trends such as generative AI and quantum computing present new frontiers for Data Scientists in</w:t>
      </w:r>
      <w:r>
        <w:t xml:space="preserve"> </w:t>
      </w:r>
      <w:r>
        <w:rPr>
          <w:iCs/>
          <w:i/>
        </w:rPr>
        <w:t xml:space="preserve">Singapore Singapore</w:t>
      </w:r>
      <w:r>
        <w:t xml:space="preserve">. As noted by Tan et al. (2023) in</w:t>
      </w:r>
      <w:r>
        <w:t xml:space="preserve"> </w:t>
      </w:r>
      <w:r>
        <w:rPr>
          <w:iCs/>
          <w:i/>
        </w:rPr>
        <w:t xml:space="preserve">The International Journal of Artificial Intelligence</w:t>
      </w:r>
      <w:r>
        <w:t xml:space="preserve">, the integration of these technologies could revolutionize sectors like drug discovery and autonomous systems. However, researchers must also address ethical dilemmas arising from increased data dependency.</w:t>
      </w:r>
    </w:p>
    <w:bookmarkEnd w:id="24"/>
    <w:bookmarkStart w:id="25" w:name="conclusion"/>
    <w:p>
      <w:pPr>
        <w:pStyle w:val="Heading2"/>
      </w:pPr>
      <w:r>
        <w:t xml:space="preserve">Conclusion</w:t>
      </w:r>
    </w:p>
    <w:p>
      <w:pPr>
        <w:pStyle w:val="FirstParagraph"/>
      </w:pPr>
      <w:r>
        <w:t xml:space="preserve">This literature review underscores the vital role of</w:t>
      </w:r>
      <w:r>
        <w:t xml:space="preserve"> </w:t>
      </w:r>
      <w:r>
        <w:rPr>
          <w:bCs/>
          <w:b/>
        </w:rPr>
        <w:t xml:space="preserve">Data Scientists</w:t>
      </w:r>
      <w:r>
        <w:t xml:space="preserve"> </w:t>
      </w:r>
      <w:r>
        <w:t xml:space="preserve">in</w:t>
      </w:r>
      <w:r>
        <w:t xml:space="preserve"> </w:t>
      </w:r>
      <w:r>
        <w:rPr>
          <w:iCs/>
          <w:i/>
        </w:rPr>
        <w:t xml:space="preserve">Singapore Singapore</w:t>
      </w:r>
      <w:r>
        <w:t xml:space="preserve">, a city-state that has positioned itself as a global leader in digital innovation. By leveraging its strategic location, regulatory clarity, and collaborative ecosystem,</w:t>
      </w:r>
      <w:r>
        <w:t xml:space="preserve"> </w:t>
      </w:r>
      <w:r>
        <w:rPr>
          <w:iCs/>
          <w:i/>
        </w:rPr>
        <w:t xml:space="preserve">Singapore Singapore</w:t>
      </w:r>
      <w:r>
        <w:t xml:space="preserve"> </w:t>
      </w:r>
      <w:r>
        <w:t xml:space="preserve">continues to attract and retain top talent in data science. As the field evolves, ongoing research must address challenges such as workforce shortages and ethical considerations while capitalizing on opportunities for cross-sector collaboration. For</w:t>
      </w:r>
      <w:r>
        <w:t xml:space="preserve"> </w:t>
      </w:r>
      <w:r>
        <w:rPr>
          <w:bCs/>
          <w:b/>
        </w:rPr>
        <w:t xml:space="preserve">Data Scientists</w:t>
      </w:r>
      <w:r>
        <w:t xml:space="preserve"> </w:t>
      </w:r>
      <w:r>
        <w:t xml:space="preserve">operating in this dynamic environment, the future holds immense potential to drive progress across industries and society.</w:t>
      </w:r>
    </w:p>
    <w:p>
      <w:pPr>
        <w:pStyle w:val="BodyText"/>
      </w:pPr>
      <w:r>
        <w:rPr>
          <w:iCs/>
          <w:i/>
        </w:rPr>
        <w:t xml:space="preserve">Literature Review: Data Scientist in Singapore Singapore — A Synthesis of Research, Challenges, and Opportunities.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Data Scientist in Singapore Singapore</dc:title>
  <dc:creator/>
  <dc:language>en</dc:language>
  <cp:keywords/>
  <dcterms:created xsi:type="dcterms:W3CDTF">2026-07-23T20:07:42Z</dcterms:created>
  <dcterms:modified xsi:type="dcterms:W3CDTF">2026-07-23T20:07:42Z</dcterms:modified>
</cp:coreProperties>
</file>

<file path=docProps/custom.xml><?xml version="1.0" encoding="utf-8"?>
<Properties xmlns="http://schemas.openxmlformats.org/officeDocument/2006/custom-properties" xmlns:vt="http://schemas.openxmlformats.org/officeDocument/2006/docPropsVTypes"/>
</file>