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Data</w:t>
      </w:r>
      <w:r>
        <w:t xml:space="preserve"> </w:t>
      </w:r>
      <w:r>
        <w:t xml:space="preserve">Scientists</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28" w:name="Xfdbfb4596af35978aa719f38af72aa899079c27"/>
    <w:p>
      <w:pPr>
        <w:pStyle w:val="Heading1"/>
      </w:pPr>
      <w:r>
        <w:t xml:space="preserve">Literature Review: The Role of Data Scientists in South Africa Johannesburg</w:t>
      </w:r>
    </w:p>
    <w:bookmarkStart w:id="20" w:name="introduction"/>
    <w:p>
      <w:pPr>
        <w:pStyle w:val="Heading2"/>
      </w:pPr>
      <w:r>
        <w:t xml:space="preserve">Introduction</w:t>
      </w:r>
    </w:p>
    <w:p>
      <w:pPr>
        <w:pStyle w:val="FirstParagraph"/>
      </w:pPr>
      <w:r>
        <w:t xml:space="preserve">A Literature Review on the role and significance of Data Scientists within the context of South Africa Johannesburg is essential to understand how this field intersects with local economic, educational, and technological landscapes. As a hub for innovation and industry in South Africa, Johannesburg has become a focal point for research into data science applications across sectors such as finance, healthcare, urban planning, and mining. This review synthesizes existing academic works, industry reports, and policy documents to explore the growth trajectory of Data Scientists in this region.</w:t>
      </w:r>
    </w:p>
    <w:bookmarkEnd w:id="20"/>
    <w:bookmarkStart w:id="21" w:name="current-research-trends"/>
    <w:p>
      <w:pPr>
        <w:pStyle w:val="Heading2"/>
      </w:pPr>
      <w:r>
        <w:t xml:space="preserve">Current Research Trends</w:t>
      </w:r>
    </w:p>
    <w:p>
      <w:pPr>
        <w:pStyle w:val="FirstParagraph"/>
      </w:pPr>
      <w:r>
        <w:t xml:space="preserve">Recent studies highlight a growing demand for Data Scientists in South Africa Johannesburg due to the city's position as a financial and technological center. According to research published by the University of Witwatersrand (Wits), Johannesburg’s data science ecosystem is driven by private sector initiatives, government projects, and academic collaborations. For instance, the</w:t>
      </w:r>
      <w:r>
        <w:t xml:space="preserve"> </w:t>
      </w:r>
      <w:r>
        <w:rPr>
          <w:iCs/>
          <w:i/>
        </w:rPr>
        <w:t xml:space="preserve">DSTN (Digital Transformation Strategy for National Development)</w:t>
      </w:r>
      <w:r>
        <w:t xml:space="preserve">, launched in 2019, has emphasized the need for skilled Data Scientists to drive innovation in smart cities and public services.</w:t>
      </w:r>
    </w:p>
    <w:p>
      <w:pPr>
        <w:pStyle w:val="BodyText"/>
      </w:pPr>
      <w:r>
        <w:t xml:space="preserve">Academic literature underscores that Data Scientists in Johannesburg are increasingly involved in solving complex challenges such as urban mobility, crime prediction, and resource allocation. A 2023 paper by the University of Cape Town’s School of Computational and Data Sciences notes that Johannesburg’s unique socio-economic dynamics provide a rich dataset for predictive analytics. This aligns with global trends where cities like London and New York leverage data science for urban governance, but with distinct local adaptations in South Africa.</w:t>
      </w:r>
    </w:p>
    <w:bookmarkEnd w:id="21"/>
    <w:bookmarkStart w:id="22" w:name="education-and-workforce-development"/>
    <w:p>
      <w:pPr>
        <w:pStyle w:val="Heading2"/>
      </w:pPr>
      <w:r>
        <w:t xml:space="preserve">Education and Workforce Development</w:t>
      </w:r>
    </w:p>
    <w:p>
      <w:pPr>
        <w:pStyle w:val="FirstParagraph"/>
      </w:pPr>
      <w:r>
        <w:t xml:space="preserve">The development of Data Scientists in South Africa Johannesburg is closely tied to educational institutions offering specialized programs. Universities such as the University of the Witwatersrand (Wits) and Stellenbosch University have established data science degrees, including master’s and doctorates. These programs emphasize both technical skills (e.g., machine learning, big data tools) and domain-specific knowledge relevant to South Africa’s industries.</w:t>
      </w:r>
    </w:p>
    <w:p>
      <w:pPr>
        <w:pStyle w:val="BodyText"/>
      </w:pPr>
      <w:r>
        <w:t xml:space="preserve">However, literature also identifies challenges in workforce development. A 2022 report by the South African Institute of Data Scientists (SAIDS) highlights a skills gap, particularly in advanced analytics and ethical AI. This gap is exacerbated by limited access to quality training programs for underprivileged communities, which limits diversity within the Data Scientist profession in Johannesburg.</w:t>
      </w:r>
    </w:p>
    <w:bookmarkEnd w:id="22"/>
    <w:bookmarkStart w:id="23" w:name="industry-applications-and-case-studies"/>
    <w:p>
      <w:pPr>
        <w:pStyle w:val="Heading2"/>
      </w:pPr>
      <w:r>
        <w:t xml:space="preserve">Industry Applications and Case Studies</w:t>
      </w:r>
    </w:p>
    <w:p>
      <w:pPr>
        <w:pStyle w:val="FirstParagraph"/>
      </w:pPr>
      <w:r>
        <w:t xml:space="preserve">Data Scientists in Johannesburg are actively contributing to various industries. In the financial sector, institutions like Standard Bank and ABSA employ Data Scientists to optimize fraud detection systems and personalize customer services. Similarly, mining companies such as AngloGold Ashanti use data science for predictive maintenance of equipment, reducing downtime in operations.</w:t>
      </w:r>
    </w:p>
    <w:p>
      <w:pPr>
        <w:pStyle w:val="BodyText"/>
      </w:pPr>
      <w:r>
        <w:t xml:space="preserve">Healthcare is another area where Data Scientists have made significant contributions. A case study from the University of Johannesburg (UJ) details how data science models are being used to predict and manage HIV/AIDS outbreaks in high-risk communities. These initiatives align with the South African government’s focus on leveraging technology for public health outcomes.</w:t>
      </w:r>
    </w:p>
    <w:bookmarkEnd w:id="23"/>
    <w:bookmarkStart w:id="24" w:name="X874478996d48033e26f68aab303bf4277ed5807"/>
    <w:p>
      <w:pPr>
        <w:pStyle w:val="Heading2"/>
      </w:pPr>
      <w:r>
        <w:t xml:space="preserve">Challenges Facing Data Scientists in Johannesburg</w:t>
      </w:r>
    </w:p>
    <w:p>
      <w:pPr>
        <w:pStyle w:val="FirstParagraph"/>
      </w:pPr>
      <w:r>
        <w:t xml:space="preserve">Literature on this topic consistently identifies several challenges unique to South Africa Johannesburg. First, data privacy regulations under the Protection of Personal Information Act (POPIA) impose strict constraints on data usage, complicating research and innovation. Second, there is a lack of standardized frameworks for evaluating the performance of Data Scientists in non-traditional sectors like agriculture or small businesses.</w:t>
      </w:r>
    </w:p>
    <w:p>
      <w:pPr>
        <w:pStyle w:val="BodyText"/>
      </w:pPr>
      <w:r>
        <w:t xml:space="preserve">Additionally, academic studies note that while Johannesburg has a vibrant tech community, collaboration between academia and industry remains limited. A 2021 paper published in the</w:t>
      </w:r>
      <w:r>
        <w:t xml:space="preserve"> </w:t>
      </w:r>
      <w:r>
        <w:rPr>
          <w:iCs/>
          <w:i/>
        </w:rPr>
        <w:t xml:space="preserve">Journal of African Innovation</w:t>
      </w:r>
      <w:r>
        <w:t xml:space="preserve"> </w:t>
      </w:r>
      <w:r>
        <w:t xml:space="preserve">suggests that bridging this gap could accelerate the adoption of data-driven solutions across sectors.</w:t>
      </w:r>
    </w:p>
    <w:bookmarkEnd w:id="24"/>
    <w:bookmarkStart w:id="25" w:name="policy-and-government-initiatives"/>
    <w:p>
      <w:pPr>
        <w:pStyle w:val="Heading2"/>
      </w:pPr>
      <w:r>
        <w:t xml:space="preserve">Policy and Government Initiatives</w:t>
      </w:r>
    </w:p>
    <w:p>
      <w:pPr>
        <w:pStyle w:val="FirstParagraph"/>
      </w:pPr>
      <w:r>
        <w:t xml:space="preserve">The South African government has recognized the importance of Data Scientists in driving national development. Policy documents such as the National Development Plan (NDP) 2030 emphasize the role of technology and data science in achieving economic transformation. In Johannesburg, local government initiatives like the</w:t>
      </w:r>
      <w:r>
        <w:t xml:space="preserve"> </w:t>
      </w:r>
      <w:r>
        <w:rPr>
          <w:iCs/>
          <w:i/>
        </w:rPr>
        <w:t xml:space="preserve">EThekwini Smart City Project</w:t>
      </w:r>
      <w:r>
        <w:t xml:space="preserve"> </w:t>
      </w:r>
      <w:r>
        <w:t xml:space="preserve">(though based in Durban, similar efforts exist in Johannesburg) demonstrate a commitment to integrating data science into urban planning.</w:t>
      </w:r>
    </w:p>
    <w:p>
      <w:pPr>
        <w:pStyle w:val="BodyText"/>
      </w:pPr>
      <w:r>
        <w:t xml:space="preserve">Nonetheless, literature points out that policy implementation often lags behind strategic goals. A 2023 critique by the Council for Scientific and Industrial Research (CSIR) highlights delays in funding for data science research and insufficient incentives for private sector investment in AI innovation.</w:t>
      </w:r>
    </w:p>
    <w:bookmarkEnd w:id="25"/>
    <w:bookmarkStart w:id="26" w:name="future-directions-and-recommendations"/>
    <w:p>
      <w:pPr>
        <w:pStyle w:val="Heading2"/>
      </w:pPr>
      <w:r>
        <w:t xml:space="preserve">FUTURE DIRECTIONS AND RECOMMENDATIONS</w:t>
      </w:r>
    </w:p>
    <w:p>
      <w:pPr>
        <w:pStyle w:val="FirstParagraph"/>
      </w:pPr>
      <w:r>
        <w:t xml:space="preserve">The literature review underscores the need for targeted interventions to strengthen the Data Scientist workforce in Johannesburg. Recommendations include expanding access to affordable training programs, fostering public-private partnerships, and creating ethical guidelines for data usage that align with both local laws and global standards.</w:t>
      </w:r>
    </w:p>
    <w:p>
      <w:pPr>
        <w:pStyle w:val="BodyText"/>
      </w:pPr>
      <w:r>
        <w:t xml:space="preserve">Moreover, future research should focus on underexplored areas such as the intersection of data science with indigenous knowledge systems or the impact of AI on employment in Johannesburg’s informal economy. These directions could position South Africa Johannesburg as a leader in inclusive and sustainable data science practices.</w:t>
      </w:r>
    </w:p>
    <w:bookmarkEnd w:id="26"/>
    <w:bookmarkStart w:id="27" w:name="conclusion"/>
    <w:p>
      <w:pPr>
        <w:pStyle w:val="Heading2"/>
      </w:pPr>
      <w:r>
        <w:t xml:space="preserve">Conclusion</w:t>
      </w:r>
    </w:p>
    <w:p>
      <w:pPr>
        <w:pStyle w:val="FirstParagraph"/>
      </w:pPr>
      <w:r>
        <w:t xml:space="preserve">In conclusion, this Literature Review on Data Scientists in South Africa Johannesburg reveals a dynamic yet evolving field with significant potential to address local challenges and drive innovation. While progress has been made through academic research, industry applications, and policy frameworks, persistent gaps in skills development and collaboration require urgent attention. By leveraging its strategic location and diverse population, Johannesburg can emerge as a regional hub for data science excellence in Africa.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Data Scientists in South Africa Johannesburg</dc:title>
  <dc:creator/>
  <dc:language>en</dc:language>
  <cp:keywords/>
  <dcterms:created xsi:type="dcterms:W3CDTF">2026-07-24T18:50:40Z</dcterms:created>
  <dcterms:modified xsi:type="dcterms:W3CDTF">2026-07-24T18:50:40Z</dcterms:modified>
</cp:coreProperties>
</file>

<file path=docProps/custom.xml><?xml version="1.0" encoding="utf-8"?>
<Properties xmlns="http://schemas.openxmlformats.org/officeDocument/2006/custom-properties" xmlns:vt="http://schemas.openxmlformats.org/officeDocument/2006/docPropsVTypes"/>
</file>