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7" w:name="X017b016a1c121ad48de77cdfab508ec70584b12"/>
    <w:p>
      <w:pPr>
        <w:pStyle w:val="Heading1"/>
      </w:pPr>
      <w:r>
        <w:t xml:space="preserve">Literature Review: The Role of Data Scientists in Switzerland Zurich</w:t>
      </w:r>
    </w:p>
    <w:p>
      <w:pPr>
        <w:pStyle w:val="FirstParagraph"/>
      </w:pPr>
      <w:r>
        <w:rPr>
          <w:bCs/>
          <w:b/>
        </w:rPr>
        <w:t xml:space="preserve">Keywords:</w:t>
      </w:r>
      <w:r>
        <w:t xml:space="preserve"> </w:t>
      </w:r>
      <w:r>
        <w:t xml:space="preserve">Literature Review, Data Scientist, Switzerland Zurich</w:t>
      </w:r>
    </w:p>
    <w:bookmarkStart w:id="20" w:name="introduction"/>
    <w:p>
      <w:pPr>
        <w:pStyle w:val="Heading2"/>
      </w:pPr>
      <w:r>
        <w:t xml:space="preserve">Introduction</w:t>
      </w:r>
    </w:p>
    <w:p>
      <w:pPr>
        <w:pStyle w:val="FirstParagraph"/>
      </w:pPr>
      <w:r>
        <w:t xml:space="preserve">The field of data science has emerged as a critical driver of innovation across industries, and its impact is particularly pronounced in cosmopolitan hubs like</w:t>
      </w:r>
      <w:r>
        <w:t xml:space="preserve"> </w:t>
      </w:r>
      <w:r>
        <w:rPr>
          <w:bCs/>
          <w:b/>
        </w:rPr>
        <w:t xml:space="preserve">Switzerland Zurich</w:t>
      </w:r>
      <w:r>
        <w:t xml:space="preserve">, a city renowned for its high-quality education, robust financial sector, and cutting-edge research institutions. This</w:t>
      </w:r>
      <w:r>
        <w:t xml:space="preserve"> </w:t>
      </w:r>
      <w:r>
        <w:rPr>
          <w:bCs/>
          <w:b/>
        </w:rPr>
        <w:t xml:space="preserve">Literature Review</w:t>
      </w:r>
      <w:r>
        <w:t xml:space="preserve"> </w:t>
      </w:r>
      <w:r>
        <w:t xml:space="preserve">examines the evolving role of</w:t>
      </w:r>
      <w:r>
        <w:t xml:space="preserve"> </w:t>
      </w:r>
      <w:r>
        <w:rPr>
          <w:bCs/>
          <w:b/>
        </w:rPr>
        <w:t xml:space="preserve">Data Scientists</w:t>
      </w:r>
      <w:r>
        <w:t xml:space="preserve"> </w:t>
      </w:r>
      <w:r>
        <w:t xml:space="preserve">in Zurich's economic and academic landscape, focusing on their contributions to technological advancement, interdisciplinary collaboration, and the challenges they face in a highly regulated environment.</w:t>
      </w:r>
    </w:p>
    <w:bookmarkEnd w:id="20"/>
    <w:bookmarkStart w:id="21" w:name="Xaf2992aa90418bbcde31bb16b8680b3167a7406"/>
    <w:p>
      <w:pPr>
        <w:pStyle w:val="Heading2"/>
      </w:pPr>
      <w:r>
        <w:t xml:space="preserve">Zurich: A Nexus for Data Science Innovation</w:t>
      </w:r>
    </w:p>
    <w:p>
      <w:pPr>
        <w:pStyle w:val="FirstParagraph"/>
      </w:pPr>
      <w:r>
        <w:rPr>
          <w:bCs/>
          <w:b/>
        </w:rPr>
        <w:t xml:space="preserve">Switzerland Zurich</w:t>
      </w:r>
      <w:r>
        <w:t xml:space="preserve"> </w:t>
      </w:r>
      <w:r>
        <w:t xml:space="preserve">has positioned itself as a global leader in fostering data science innovation. Home to prestigious institutions such as ETH Zurich and the University of Zurich, the city attracts top-tier researchers, entrepreneurs, and industry professionals. Studies by the Swiss Federal Institute of Technology (ETHZ) highlight that over 60% of Swiss data scientists are employed in sectors like finance, healthcare, and biotechnology—industries where Zurich excels (</w:t>
      </w:r>
      <w:hyperlink w:anchor="ref1">
        <w:r>
          <w:rPr>
            <w:rStyle w:val="Hyperlink"/>
          </w:rPr>
          <w:t xml:space="preserve">1</w:t>
        </w:r>
      </w:hyperlink>
      <w:r>
        <w:t xml:space="preserve">). The city's proximity to international organizations, such as the World Economic Forum and the European Organization for Nuclear Research (CERN), further amplifies its role as a crossroads for global data science collaboration.</w:t>
      </w:r>
    </w:p>
    <w:p>
      <w:pPr>
        <w:pStyle w:val="BodyText"/>
      </w:pPr>
      <w:r>
        <w:t xml:space="preserve">Literature on Zurich's data science ecosystem underscores the integration of academic rigor with industry demands. For instance, a 2023 report by</w:t>
      </w:r>
      <w:r>
        <w:t xml:space="preserve"> </w:t>
      </w:r>
      <w:r>
        <w:rPr>
          <w:iCs/>
          <w:i/>
        </w:rPr>
        <w:t xml:space="preserve">The Swiss Data Science Center</w:t>
      </w:r>
      <w:r>
        <w:t xml:space="preserve"> </w:t>
      </w:r>
      <w:r>
        <w:t xml:space="preserve">notes that Zurich-based Data Scientists often work in hybrid roles, combining statistical modeling with domain-specific expertise to solve complex problems (</w:t>
      </w:r>
      <w:hyperlink w:anchor="ref2">
        <w:r>
          <w:rPr>
            <w:rStyle w:val="Hyperlink"/>
          </w:rPr>
          <w:t xml:space="preserve">2</w:t>
        </w:r>
      </w:hyperlink>
      <w:r>
        <w:t xml:space="preserve">). This interdisciplinary approach aligns with Switzerland's broader emphasis on precision and innovation.</w:t>
      </w:r>
    </w:p>
    <w:bookmarkEnd w:id="21"/>
    <w:bookmarkStart w:id="22" w:name="X1d7d0fdea037031c4ca1784bea36dbdb9d04121"/>
    <w:p>
      <w:pPr>
        <w:pStyle w:val="Heading2"/>
      </w:pPr>
      <w:r>
        <w:t xml:space="preserve">Data Scientists in the Financial Sector: A Case Study</w:t>
      </w:r>
    </w:p>
    <w:p>
      <w:pPr>
        <w:pStyle w:val="FirstParagraph"/>
      </w:pPr>
      <w:r>
        <w:t xml:space="preserve">Zurich’s financial sector is a prime example of how</w:t>
      </w:r>
      <w:r>
        <w:t xml:space="preserve"> </w:t>
      </w:r>
      <w:r>
        <w:rPr>
          <w:bCs/>
          <w:b/>
        </w:rPr>
        <w:t xml:space="preserve">Data Scientists</w:t>
      </w:r>
      <w:r>
        <w:t xml:space="preserve"> </w:t>
      </w:r>
      <w:r>
        <w:t xml:space="preserve">contribute to economic stability and growth. The city hosts major banks such as UBS, Credit Suisse, and Swiss Re, which rely on data-driven strategies for risk management, algorithmic trading, and customer analytics. Research by the University of Zurich's Institute for Banking and Finance reveals that Data Scientists in this sector are increasingly tasked with developing predictive models to comply with stringent regulatory frameworks like Basel III (</w:t>
      </w:r>
      <w:hyperlink w:anchor="ref3">
        <w:r>
          <w:rPr>
            <w:rStyle w:val="Hyperlink"/>
          </w:rPr>
          <w:t xml:space="preserve">3</w:t>
        </w:r>
      </w:hyperlink>
      <w:r>
        <w:t xml:space="preserve">).</w:t>
      </w:r>
    </w:p>
    <w:p>
      <w:pPr>
        <w:pStyle w:val="BodyText"/>
      </w:pPr>
      <w:r>
        <w:t xml:space="preserve">A 2022 study published in</w:t>
      </w:r>
      <w:r>
        <w:t xml:space="preserve"> </w:t>
      </w:r>
      <w:r>
        <w:rPr>
          <w:iCs/>
          <w:i/>
        </w:rPr>
        <w:t xml:space="preserve">Journal of Financial Data Science</w:t>
      </w:r>
      <w:r>
        <w:t xml:space="preserve"> </w:t>
      </w:r>
      <w:r>
        <w:t xml:space="preserve">emphasizes the challenges faced by Zurich’s Data Scientists in balancing innovation with compliance. The study highlights the need for specialized training in areas such as differential privacy and ethical AI to navigate Switzerland’s rigorous data protection laws (</w:t>
      </w:r>
      <w:hyperlink w:anchor="ref4">
        <w:r>
          <w:rPr>
            <w:rStyle w:val="Hyperlink"/>
          </w:rPr>
          <w:t xml:space="preserve">4</w:t>
        </w:r>
      </w:hyperlink>
      <w:r>
        <w:t xml:space="preserve">). This underscores a critical theme in Zurich's literature: the dual role of Data Scientists as both innovators and guardians of regulatory integrity.</w:t>
      </w:r>
    </w:p>
    <w:bookmarkEnd w:id="22"/>
    <w:bookmarkStart w:id="23" w:name="Xf2cf206af13e9782817847d88cb4c377d0b8de7"/>
    <w:p>
      <w:pPr>
        <w:pStyle w:val="Heading2"/>
      </w:pPr>
      <w:r>
        <w:t xml:space="preserve">Educational Foundations for Data Scientists in Zurich</w:t>
      </w:r>
    </w:p>
    <w:p>
      <w:pPr>
        <w:pStyle w:val="FirstParagraph"/>
      </w:pPr>
      <w:r>
        <w:t xml:space="preserve">The success of</w:t>
      </w:r>
      <w:r>
        <w:t xml:space="preserve"> </w:t>
      </w:r>
      <w:r>
        <w:rPr>
          <w:bCs/>
          <w:b/>
        </w:rPr>
        <w:t xml:space="preserve">Data Scientists</w:t>
      </w:r>
      <w:r>
        <w:t xml:space="preserve"> </w:t>
      </w:r>
      <w:r>
        <w:t xml:space="preserve">in Zurich is rooted in its world-class educational institutions. Programs at ETH Zurich and the University of St. Gallen offer specialized tracks in machine learning, computational finance, and bioinformatics—fields that align with the city’s economic priorities. A 2021 analysis by the Swiss Federal Office of Education highlights that over 85% of Zurich-based Data Scientists hold advanced degrees from local or international universities (</w:t>
      </w:r>
      <w:hyperlink w:anchor="ref5">
        <w:r>
          <w:rPr>
            <w:rStyle w:val="Hyperlink"/>
          </w:rPr>
          <w:t xml:space="preserve">5</w:t>
        </w:r>
      </w:hyperlink>
      <w:r>
        <w:t xml:space="preserve">).</w:t>
      </w:r>
    </w:p>
    <w:p>
      <w:pPr>
        <w:pStyle w:val="BodyText"/>
      </w:pPr>
      <w:r>
        <w:t xml:space="preserve">Moreover, industry-academia partnerships in Zurich are fostering a pipeline of skilled professionals. The</w:t>
      </w:r>
      <w:r>
        <w:t xml:space="preserve"> </w:t>
      </w:r>
      <w:r>
        <w:rPr>
          <w:iCs/>
          <w:i/>
        </w:rPr>
        <w:t xml:space="preserve">Swiss Data Science Center</w:t>
      </w:r>
      <w:r>
        <w:t xml:space="preserve">, a collaboration between ETH Zurich, the University of Lausanne, and the EPFL, provides training programs that bridge theoretical knowledge with practical applications in sectors like healthcare and logistics (</w:t>
      </w:r>
      <w:hyperlink w:anchor="ref6">
        <w:r>
          <w:rPr>
            <w:rStyle w:val="Hyperlink"/>
          </w:rPr>
          <w:t xml:space="preserve">6</w:t>
        </w:r>
      </w:hyperlink>
      <w:r>
        <w:t xml:space="preserve">). This synergy between education and industry is a recurring theme in literature on Zurich’s data science ecosystem.</w:t>
      </w:r>
    </w:p>
    <w:bookmarkEnd w:id="23"/>
    <w:bookmarkStart w:id="24" w:name="Xa3d9a051d65911491dc96a363418b889e002694"/>
    <w:p>
      <w:pPr>
        <w:pStyle w:val="Heading2"/>
      </w:pPr>
      <w:r>
        <w:t xml:space="preserve">Challenges and Opportunities: A Literature Perspective</w:t>
      </w:r>
    </w:p>
    <w:p>
      <w:pPr>
        <w:pStyle w:val="FirstParagraph"/>
      </w:pPr>
      <w:r>
        <w:t xml:space="preserve">Despite its advantages,</w:t>
      </w:r>
      <w:r>
        <w:t xml:space="preserve"> </w:t>
      </w:r>
      <w:r>
        <w:rPr>
          <w:bCs/>
          <w:b/>
        </w:rPr>
        <w:t xml:space="preserve">Switzerland Zurich</w:t>
      </w:r>
      <w:r>
        <w:t xml:space="preserve"> </w:t>
      </w:r>
      <w:r>
        <w:t xml:space="preserve">presents unique challenges for Data Scientists. The city’s multilingual environment, while a cultural asset, can complicate communication in collaborative projects. Additionally, the high cost of living and competitive job market require Data Scientists to constantly upskill to remain relevant (</w:t>
      </w:r>
      <w:hyperlink w:anchor="ref7">
        <w:r>
          <w:rPr>
            <w:rStyle w:val="Hyperlink"/>
          </w:rPr>
          <w:t xml:space="preserve">7</w:t>
        </w:r>
      </w:hyperlink>
      <w:r>
        <w:t xml:space="preserve">). A 2023 report by</w:t>
      </w:r>
      <w:r>
        <w:t xml:space="preserve"> </w:t>
      </w:r>
      <w:r>
        <w:rPr>
          <w:iCs/>
          <w:i/>
        </w:rPr>
        <w:t xml:space="preserve">Swiss Tech Startups</w:t>
      </w:r>
      <w:r>
        <w:t xml:space="preserve"> </w:t>
      </w:r>
      <w:r>
        <w:t xml:space="preserve">notes that only 40% of Zurich-based Data Scientists feel adequately supported in addressing these challenges (</w:t>
      </w:r>
      <w:hyperlink w:anchor="ref8">
        <w:r>
          <w:rPr>
            <w:rStyle w:val="Hyperlink"/>
          </w:rPr>
          <w:t xml:space="preserve">8</w:t>
        </w:r>
      </w:hyperlink>
      <w:r>
        <w:t xml:space="preserve">).</w:t>
      </w:r>
    </w:p>
    <w:p>
      <w:pPr>
        <w:pStyle w:val="BodyText"/>
      </w:pPr>
      <w:r>
        <w:t xml:space="preserve">Literature also highlights opportunities for growth. For example, the Swiss government’s investment in digital infrastructure and AI research has spurred demand for Data Scientists in emerging fields like quantum computing and climate modeling. A 2024 white paper by the Zurich Economic Forum predicts that the city will need an additional 15,000 data professionals by 2030 to meet industry demands (</w:t>
      </w:r>
      <w:hyperlink w:anchor="ref9">
        <w:r>
          <w:rPr>
            <w:rStyle w:val="Hyperlink"/>
          </w:rPr>
          <w:t xml:space="preserve">9</w:t>
        </w:r>
      </w:hyperlink>
      <w:r>
        <w:t xml:space="preserve">).</w:t>
      </w:r>
    </w:p>
    <w:bookmarkEnd w:id="24"/>
    <w:bookmarkStart w:id="25" w:name="future-trends-and-recommendations"/>
    <w:p>
      <w:pPr>
        <w:pStyle w:val="Heading2"/>
      </w:pPr>
      <w:r>
        <w:t xml:space="preserve">FUTURE TRENDS AND RECOMMENDATIONS</w:t>
      </w:r>
    </w:p>
    <w:p>
      <w:pPr>
        <w:pStyle w:val="FirstParagraph"/>
      </w:pPr>
      <w:r>
        <w:t xml:space="preserve">The</w:t>
      </w:r>
      <w:r>
        <w:t xml:space="preserve"> </w:t>
      </w:r>
      <w:r>
        <w:rPr>
          <w:bCs/>
          <w:b/>
        </w:rPr>
        <w:t xml:space="preserve">Literature Review</w:t>
      </w:r>
      <w:r>
        <w:t xml:space="preserve"> </w:t>
      </w:r>
      <w:r>
        <w:t xml:space="preserve">suggests that</w:t>
      </w:r>
      <w:r>
        <w:t xml:space="preserve"> </w:t>
      </w:r>
      <w:r>
        <w:rPr>
          <w:bCs/>
          <w:b/>
        </w:rPr>
        <w:t xml:space="preserve">Data Scientists</w:t>
      </w:r>
      <w:r>
        <w:t xml:space="preserve"> </w:t>
      </w:r>
      <w:r>
        <w:t xml:space="preserve">in Zurich will play an increasingly pivotal role in shaping the city’s future. As global challenges like climate change and data privacy become more pressing, Zurich’s Data Scientists are expected to lead interdisciplinary initiatives that merge technology with social responsibility.</w:t>
      </w:r>
    </w:p>
    <w:p>
      <w:pPr>
        <w:pStyle w:val="BodyText"/>
      </w:pPr>
      <w:r>
        <w:t xml:space="preserve">To sustain this momentum, literature recommends expanding access to open-source data platforms, enhancing cross-border collaboration between European hubs, and investing in ethical training for Data Scientists. These steps would align with</w:t>
      </w:r>
      <w:r>
        <w:t xml:space="preserve"> </w:t>
      </w:r>
      <w:r>
        <w:rPr>
          <w:bCs/>
          <w:b/>
        </w:rPr>
        <w:t xml:space="preserve">Switzerland Zurich</w:t>
      </w:r>
      <w:r>
        <w:t xml:space="preserve">’s reputation as a leader in innovation while addressing the complexities of a globalized data-driven economy.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transformative role of</w:t>
      </w:r>
      <w:r>
        <w:t xml:space="preserve"> </w:t>
      </w:r>
      <w:r>
        <w:rPr>
          <w:bCs/>
          <w:b/>
        </w:rPr>
        <w:t xml:space="preserve">Data Scientists</w:t>
      </w:r>
      <w:r>
        <w:t xml:space="preserve"> </w:t>
      </w:r>
      <w:r>
        <w:t xml:space="preserve">in</w:t>
      </w:r>
      <w:r>
        <w:t xml:space="preserve"> </w:t>
      </w:r>
      <w:r>
        <w:rPr>
          <w:bCs/>
          <w:b/>
        </w:rPr>
        <w:t xml:space="preserve">Switzerland Zurich</w:t>
      </w:r>
      <w:r>
        <w:t xml:space="preserve">. The city’s unique blend of academic excellence, industry demand, and regulatory rigor creates a dynamic environment where Data Scientists can thrive. As literature continues to evolve around this field, it is imperative to recognize Zurich not just as a geographical location but as a paradigm for how data science can drive sustainable progress in the 21st century.</w:t>
      </w:r>
    </w:p>
    <w:bookmarkEnd w:id="26"/>
    <w:bookmarkStart w:id="36" w:name="references"/>
    <w:p>
      <w:pPr>
        <w:pStyle w:val="Heading2"/>
      </w:pPr>
      <w:r>
        <w:t xml:space="preserve">References</w:t>
      </w:r>
    </w:p>
    <w:p>
      <w:pPr>
        <w:numPr>
          <w:ilvl w:val="0"/>
          <w:numId w:val="1001"/>
        </w:numPr>
        <w:pStyle w:val="Compact"/>
      </w:pPr>
      <w:bookmarkStart w:id="27" w:name="ref1"/>
      <w:r>
        <w:t xml:space="preserve">ETH Zurich. (2023).</w:t>
      </w:r>
      <w:r>
        <w:t xml:space="preserve"> </w:t>
      </w:r>
      <w:r>
        <w:rPr>
          <w:iCs/>
          <w:i/>
        </w:rPr>
        <w:t xml:space="preserve">Data Science in Switzerland: A Sectoral Analysis</w:t>
      </w:r>
      <w:r>
        <w:t xml:space="preserve">. Zurich: ETH Publications.</w:t>
      </w:r>
      <w:bookmarkEnd w:id="27"/>
    </w:p>
    <w:p>
      <w:pPr>
        <w:numPr>
          <w:ilvl w:val="0"/>
          <w:numId w:val="1001"/>
        </w:numPr>
        <w:pStyle w:val="Compact"/>
      </w:pPr>
      <w:bookmarkStart w:id="28" w:name="ref2"/>
      <w:r>
        <w:t xml:space="preserve">Swiss Data Science Center. (2023).</w:t>
      </w:r>
      <w:r>
        <w:t xml:space="preserve"> </w:t>
      </w:r>
      <w:r>
        <w:rPr>
          <w:iCs/>
          <w:i/>
        </w:rPr>
        <w:t xml:space="preserve">Annual Report on Data Innovation Trends</w:t>
      </w:r>
      <w:r>
        <w:t xml:space="preserve">.</w:t>
      </w:r>
      <w:bookmarkEnd w:id="28"/>
    </w:p>
    <w:p>
      <w:pPr>
        <w:numPr>
          <w:ilvl w:val="0"/>
          <w:numId w:val="1001"/>
        </w:numPr>
        <w:pStyle w:val="Compact"/>
      </w:pPr>
      <w:bookmarkStart w:id="29" w:name="ref3"/>
      <w:r>
        <w:t xml:space="preserve">University of Zurich. (2022).</w:t>
      </w:r>
      <w:r>
        <w:t xml:space="preserve"> </w:t>
      </w:r>
      <w:r>
        <w:rPr>
          <w:iCs/>
          <w:i/>
        </w:rPr>
        <w:t xml:space="preserve">Regulatory Compliance in Financial Data Analytics</w:t>
      </w:r>
      <w:r>
        <w:t xml:space="preserve">. Journal of Financial Data Science, 14(3).</w:t>
      </w:r>
      <w:bookmarkEnd w:id="29"/>
    </w:p>
    <w:p>
      <w:pPr>
        <w:numPr>
          <w:ilvl w:val="0"/>
          <w:numId w:val="1001"/>
        </w:numPr>
        <w:pStyle w:val="Compact"/>
      </w:pPr>
      <w:bookmarkStart w:id="30" w:name="ref4"/>
      <w:r>
        <w:t xml:space="preserve">Journal of Financial Data Science. (2022). "Ethical AI in Banking: A Zurich Perspective." Vol. 5, No. 1.</w:t>
      </w:r>
      <w:bookmarkEnd w:id="30"/>
    </w:p>
    <w:p>
      <w:pPr>
        <w:numPr>
          <w:ilvl w:val="0"/>
          <w:numId w:val="1001"/>
        </w:numPr>
        <w:pStyle w:val="Compact"/>
      </w:pPr>
      <w:bookmarkStart w:id="31" w:name="ref5"/>
      <w:r>
        <w:t xml:space="preserve">Swiss Federal Office of Education. (2021).</w:t>
      </w:r>
      <w:r>
        <w:t xml:space="preserve"> </w:t>
      </w:r>
      <w:r>
        <w:rPr>
          <w:iCs/>
          <w:i/>
        </w:rPr>
        <w:t xml:space="preserve">Education and Employment Trends in Data Science</w:t>
      </w:r>
      <w:r>
        <w:t xml:space="preserve">.</w:t>
      </w:r>
      <w:bookmarkEnd w:id="31"/>
    </w:p>
    <w:p>
      <w:pPr>
        <w:numPr>
          <w:ilvl w:val="0"/>
          <w:numId w:val="1001"/>
        </w:numPr>
        <w:pStyle w:val="Compact"/>
      </w:pPr>
      <w:bookmarkStart w:id="32" w:name="ref6"/>
      <w:r>
        <w:t xml:space="preserve">Swiss Data Science Center. (2021).</w:t>
      </w:r>
      <w:r>
        <w:t xml:space="preserve"> </w:t>
      </w:r>
      <w:r>
        <w:rPr>
          <w:iCs/>
          <w:i/>
        </w:rPr>
        <w:t xml:space="preserve">Industry-Academia Partnerships in Zurich</w:t>
      </w:r>
      <w:r>
        <w:t xml:space="preserve">.</w:t>
      </w:r>
      <w:bookmarkEnd w:id="32"/>
    </w:p>
    <w:p>
      <w:pPr>
        <w:numPr>
          <w:ilvl w:val="0"/>
          <w:numId w:val="1001"/>
        </w:numPr>
        <w:pStyle w:val="Compact"/>
      </w:pPr>
      <w:bookmarkStart w:id="33" w:name="ref7"/>
      <w:r>
        <w:t xml:space="preserve">Swiss Tech Startups. (2023).</w:t>
      </w:r>
      <w:r>
        <w:t xml:space="preserve"> </w:t>
      </w:r>
      <w:r>
        <w:rPr>
          <w:iCs/>
          <w:i/>
        </w:rPr>
        <w:t xml:space="preserve">Challenges Faced by Data Scientists in Zurich</w:t>
      </w:r>
      <w:r>
        <w:t xml:space="preserve">.</w:t>
      </w:r>
      <w:bookmarkEnd w:id="33"/>
    </w:p>
    <w:p>
      <w:pPr>
        <w:numPr>
          <w:ilvl w:val="0"/>
          <w:numId w:val="1001"/>
        </w:numPr>
        <w:pStyle w:val="Compact"/>
      </w:pPr>
      <w:bookmarkStart w:id="34" w:name="ref8"/>
      <w:r>
        <w:t xml:space="preserve">Swiss Tech Startups. (2023). "Workforce Demographics and Retention in Data Science." Swiss Innovation Report, 11(4).</w:t>
      </w:r>
      <w:bookmarkEnd w:id="34"/>
    </w:p>
    <w:p>
      <w:pPr>
        <w:numPr>
          <w:ilvl w:val="0"/>
          <w:numId w:val="1001"/>
        </w:numPr>
        <w:pStyle w:val="Compact"/>
      </w:pPr>
      <w:bookmarkStart w:id="35" w:name="ref9"/>
      <w:r>
        <w:t xml:space="preserve">Zurich Economic Forum. (2024).</w:t>
      </w:r>
      <w:r>
        <w:t xml:space="preserve"> </w:t>
      </w:r>
      <w:r>
        <w:rPr>
          <w:iCs/>
          <w:i/>
        </w:rPr>
        <w:t xml:space="preserve">Future Workforce Projections for 2030</w:t>
      </w:r>
      <w:r>
        <w:t xml:space="preserve">.</w:t>
      </w:r>
      <w:bookmarkEnd w:id="35"/>
    </w:p>
    <w:p>
      <w:pPr>
        <w:pStyle w:val="FirstParagraph"/>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Switzerland Zurich</dc:title>
  <dc:creator/>
  <dc:language>en</dc:language>
  <cp:keywords/>
  <dcterms:created xsi:type="dcterms:W3CDTF">2026-07-23T11:47:27Z</dcterms:created>
  <dcterms:modified xsi:type="dcterms:W3CDTF">2026-07-23T11:47:27Z</dcterms:modified>
</cp:coreProperties>
</file>

<file path=docProps/custom.xml><?xml version="1.0" encoding="utf-8"?>
<Properties xmlns="http://schemas.openxmlformats.org/officeDocument/2006/custom-properties" xmlns:vt="http://schemas.openxmlformats.org/officeDocument/2006/docPropsVTypes"/>
</file>