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cc8cd9f4ee2c81d45858a4aabef3269944265f"/>
    <w:p>
      <w:pPr>
        <w:pStyle w:val="Heading1"/>
      </w:pPr>
      <w:r>
        <w:t xml:space="preserve">Literature Review: The Role and Impact of Data Scientists in Turkey Ankara</w:t>
      </w:r>
    </w:p>
    <w:bookmarkStart w:id="20" w:name="introduction"/>
    <w:p>
      <w:pPr>
        <w:pStyle w:val="Heading2"/>
      </w:pPr>
      <w:r>
        <w:t xml:space="preserve">Introduction</w:t>
      </w:r>
    </w:p>
    <w:p>
      <w:pPr>
        <w:pStyle w:val="FirstParagraph"/>
      </w:pPr>
      <w:r>
        <w:t xml:space="preserve">The rapid digitization of global economies has elevated the role of data scientists to a pivotal position in driving innovation and decision-making. In Turkey, particularly in Ankara, the capital city known for its political, educational, and technological significance, the demand for data scientists has surged due to urbanization challenges, economic reforms, and government-led digital transformation initiatives. This literature review explores the evolving landscape of data science in Ankara within Turkey’s socio-economic context. The focus is on understanding how data scientists contribute to sectors such as public administration, healthcare, agriculture, and technology while addressing unique regional challenges specific to Ankara.</w:t>
      </w:r>
    </w:p>
    <w:bookmarkEnd w:id="20"/>
    <w:bookmarkStart w:id="21" w:name="definition-and-role-of-a-data-scientist"/>
    <w:p>
      <w:pPr>
        <w:pStyle w:val="Heading2"/>
      </w:pPr>
      <w:r>
        <w:t xml:space="preserve">Definition and Role of a Data Scientist</w:t>
      </w:r>
    </w:p>
    <w:p>
      <w:pPr>
        <w:pStyle w:val="FirstParagraph"/>
      </w:pPr>
      <w:r>
        <w:t xml:space="preserve">A data scientist is a multidisciplinary professional who combines expertise in statistics, computer science, machine learning, and domain-specific knowledge to extract insights from complex datasets. Their role spans predictive modeling, data visualization, algorithm development, and strategic consulting. In Ankara’s context, where the government has prioritized smart city initiatives and digital governance (e.g., the “Ankara Smart City” project), data scientists are instrumental in optimizing public services like traffic management, energy distribution, and emergency response systems.</w:t>
      </w:r>
    </w:p>
    <w:bookmarkEnd w:id="21"/>
    <w:bookmarkStart w:id="22" w:name="X9204bfacf0a869458cabc5c12f3dfdcedbcc18d"/>
    <w:p>
      <w:pPr>
        <w:pStyle w:val="Heading2"/>
      </w:pPr>
      <w:r>
        <w:t xml:space="preserve">Importance of Data Scientists in Modern Economy: A Focus on Ankara</w:t>
      </w:r>
    </w:p>
    <w:p>
      <w:pPr>
        <w:pStyle w:val="FirstParagraph"/>
      </w:pPr>
      <w:r>
        <w:t xml:space="preserve">The modern economy increasingly relies on data-driven decision-making to enhance productivity and competitiveness. Ankara, as Turkey’s political and administrative center, has become a hub for technology firms, research institutions (e.g., TÜBİTAK), and startups focused on AI and big data. Literature highlights that data scientists in Ankara are critical to sectors such as:</w:t>
      </w:r>
    </w:p>
    <w:p>
      <w:pPr>
        <w:numPr>
          <w:ilvl w:val="0"/>
          <w:numId w:val="1001"/>
        </w:numPr>
        <w:pStyle w:val="Compact"/>
      </w:pPr>
      <w:r>
        <w:rPr>
          <w:bCs/>
          <w:b/>
        </w:rPr>
        <w:t xml:space="preserve">Public Sector:</w:t>
      </w:r>
      <w:r>
        <w:t xml:space="preserve"> </w:t>
      </w:r>
      <w:r>
        <w:t xml:space="preserve">Designing policies for sustainable urban development using geospatial data analysis.</w:t>
      </w:r>
    </w:p>
    <w:p>
      <w:pPr>
        <w:numPr>
          <w:ilvl w:val="0"/>
          <w:numId w:val="1001"/>
        </w:numPr>
        <w:pStyle w:val="Compact"/>
      </w:pPr>
      <w:r>
        <w:rPr>
          <w:bCs/>
          <w:b/>
        </w:rPr>
        <w:t xml:space="preserve">Healthcare:</w:t>
      </w:r>
      <w:r>
        <w:t xml:space="preserve"> </w:t>
      </w:r>
      <w:r>
        <w:t xml:space="preserve">Predictive analytics to manage healthcare resource allocation during crises like the COVID-19 pandemic.</w:t>
      </w:r>
    </w:p>
    <w:p>
      <w:pPr>
        <w:numPr>
          <w:ilvl w:val="0"/>
          <w:numId w:val="1001"/>
        </w:numPr>
        <w:pStyle w:val="Compact"/>
      </w:pPr>
      <w:r>
        <w:rPr>
          <w:bCs/>
          <w:b/>
        </w:rPr>
        <w:t xml:space="preserve">Agriculture:</w:t>
      </w:r>
      <w:r>
        <w:t xml:space="preserve"> </w:t>
      </w:r>
      <w:r>
        <w:t xml:space="preserve">Applying IoT and machine learning to improve crop yields in Anatolia’s rural regions, which supply Ankara’s food needs.</w:t>
      </w:r>
    </w:p>
    <w:bookmarkEnd w:id="22"/>
    <w:bookmarkStart w:id="23" w:name="X4eb440d03e9a75e0d31d5fb0e6d139b7ab773ad"/>
    <w:p>
      <w:pPr>
        <w:pStyle w:val="Heading2"/>
      </w:pPr>
      <w:r>
        <w:t xml:space="preserve">Challenges Faced by Data Scientists in Ankara</w:t>
      </w:r>
    </w:p>
    <w:p>
      <w:pPr>
        <w:pStyle w:val="FirstParagraph"/>
      </w:pPr>
      <w:r>
        <w:t xml:space="preserve">Despite opportunities, data scientists in Ankara face unique challenges. A 2023 study published by the Turkish Journal of Information Systems noted that while Ankara hosts prestigious universities like Bilkent University and Hacettepe University, there is a gap between academic programs and industry needs. Additionally:</w:t>
      </w:r>
    </w:p>
    <w:p>
      <w:pPr>
        <w:numPr>
          <w:ilvl w:val="0"/>
          <w:numId w:val="1002"/>
        </w:numPr>
        <w:pStyle w:val="Compact"/>
      </w:pPr>
      <w:r>
        <w:rPr>
          <w:bCs/>
          <w:b/>
        </w:rPr>
        <w:t xml:space="preserve">Data Privacy Laws:</w:t>
      </w:r>
      <w:r>
        <w:t xml:space="preserve"> </w:t>
      </w:r>
      <w:r>
        <w:t xml:space="preserve">Turkey’s Personal Data Protection Law (KVKK) imposes strict regulations on data collection, requiring data scientists to balance innovation with compliance.</w:t>
      </w:r>
    </w:p>
    <w:p>
      <w:pPr>
        <w:numPr>
          <w:ilvl w:val="0"/>
          <w:numId w:val="1002"/>
        </w:numPr>
        <w:pStyle w:val="Compact"/>
      </w:pPr>
      <w:r>
        <w:rPr>
          <w:bCs/>
          <w:b/>
        </w:rPr>
        <w:t xml:space="preserve">Infrastructure Limitations:</w:t>
      </w:r>
      <w:r>
        <w:t xml:space="preserve"> </w:t>
      </w:r>
      <w:r>
        <w:t xml:space="preserve">While Ankara is digitally advanced compared to other Turkish cities, rural connectivity and outdated public datasets hinder large-scale analytics projects.</w:t>
      </w:r>
    </w:p>
    <w:p>
      <w:pPr>
        <w:numPr>
          <w:ilvl w:val="0"/>
          <w:numId w:val="1002"/>
        </w:numPr>
        <w:pStyle w:val="Compact"/>
      </w:pPr>
      <w:r>
        <w:rPr>
          <w:bCs/>
          <w:b/>
        </w:rPr>
        <w:t xml:space="preserve">Workforce Shortages:</w:t>
      </w:r>
      <w:r>
        <w:t xml:space="preserve"> </w:t>
      </w:r>
      <w:r>
        <w:t xml:space="preserve">The demand for skilled data scientists outpaces supply, with many professionals opting for opportunities abroad or in larger metropolitan areas like Istanbul.</w:t>
      </w:r>
    </w:p>
    <w:bookmarkEnd w:id="23"/>
    <w:bookmarkStart w:id="24" w:name="X21acc425d734b5984b1537f0e8a24f3f5740216"/>
    <w:p>
      <w:pPr>
        <w:pStyle w:val="Heading2"/>
      </w:pPr>
      <w:r>
        <w:t xml:space="preserve">Comparative Studies: Global vs. Ankara Context</w:t>
      </w:r>
    </w:p>
    <w:p>
      <w:pPr>
        <w:pStyle w:val="FirstParagraph"/>
      </w:pPr>
      <w:r>
        <w:t xml:space="preserve">Literature from international journals (e.g., *Nature Machine Intelligence*, 2023) emphasizes that data scientists in global tech hubs like San Francisco or Berlin benefit from mature ecosystems, venture capital funding, and interdisciplinary collaboration. In contrast, Ankara’s data science community operates within a developing but growing ecosystem. A comparative study by the Turkish Academy of Sciences (TUBA) found that while Ankara’s government agencies invest heavily in digital infrastructure (e.g., the “Ankara Digital Transformation Center”), private-sector innovation lags due to limited venture capital and regulatory uncertainties.</w:t>
      </w:r>
    </w:p>
    <w:bookmarkEnd w:id="24"/>
    <w:bookmarkStart w:id="25" w:name="case-studies-and-applications-in-ankara"/>
    <w:p>
      <w:pPr>
        <w:pStyle w:val="Heading2"/>
      </w:pPr>
      <w:r>
        <w:t xml:space="preserve">Case Studies and Applications in Ankara</w:t>
      </w:r>
    </w:p>
    <w:p>
      <w:pPr>
        <w:pStyle w:val="FirstParagraph"/>
      </w:pPr>
      <w:r>
        <w:t xml:space="preserve">Several case studies illustrate data scientists’ contributions to Ankara. For example:</w:t>
      </w:r>
    </w:p>
    <w:p>
      <w:pPr>
        <w:numPr>
          <w:ilvl w:val="0"/>
          <w:numId w:val="1003"/>
        </w:numPr>
        <w:pStyle w:val="Compact"/>
      </w:pPr>
      <w:r>
        <w:rPr>
          <w:bCs/>
          <w:b/>
        </w:rPr>
        <w:t xml:space="preserve">Smart Mobility Projects:</w:t>
      </w:r>
      <w:r>
        <w:t xml:space="preserve"> </w:t>
      </w:r>
      <w:r>
        <w:t xml:space="preserve">Data scientists at the Ankara Metropolitan Municipality use real-time traffic data from IoT sensors to reduce congestion during peak hours.</w:t>
      </w:r>
    </w:p>
    <w:p>
      <w:pPr>
        <w:numPr>
          <w:ilvl w:val="0"/>
          <w:numId w:val="1003"/>
        </w:numPr>
        <w:pStyle w:val="Compact"/>
      </w:pPr>
      <w:r>
        <w:rPr>
          <w:bCs/>
          <w:b/>
        </w:rPr>
        <w:t xml:space="preserve">E-Government Services:</w:t>
      </w:r>
      <w:r>
        <w:t xml:space="preserve"> </w:t>
      </w:r>
      <w:r>
        <w:t xml:space="preserve">The integration of machine learning models in e-government platforms has improved citizen service delivery, such as automated document verification processes.</w:t>
      </w:r>
    </w:p>
    <w:p>
      <w:pPr>
        <w:numPr>
          <w:ilvl w:val="0"/>
          <w:numId w:val="1003"/>
        </w:numPr>
        <w:pStyle w:val="Compact"/>
      </w:pPr>
      <w:r>
        <w:rPr>
          <w:bCs/>
          <w:b/>
        </w:rPr>
        <w:t xml:space="preserve">Environmental Monitoring:</w:t>
      </w:r>
      <w:r>
        <w:t xml:space="preserve"> </w:t>
      </w:r>
      <w:r>
        <w:t xml:space="preserve">Collaborative projects between the Ankara Institute of Technology and local NGOs use satellite imagery analysis to track deforestation in surrounding regions.</w:t>
      </w:r>
    </w:p>
    <w:bookmarkEnd w:id="25"/>
    <w:bookmarkStart w:id="26" w:name="Xaf88a0c65711d94ccbb308d4fa7f36f43fb1de0"/>
    <w:p>
      <w:pPr>
        <w:pStyle w:val="Heading2"/>
      </w:pPr>
      <w:r>
        <w:t xml:space="preserve">Education and Training for Data Scientists in Ankara</w:t>
      </w:r>
    </w:p>
    <w:p>
      <w:pPr>
        <w:pStyle w:val="FirstParagraph"/>
      </w:pPr>
      <w:r>
        <w:t xml:space="preserve">Educational institutions in Ankara play a vital role in training data scientists. Programs at Bilkent University’s Department of Computer Engineering and the Middle East Technical University (METU) emphasize both theoretical foundations and industry collaboration. However, literature highlights the need for curricula updates to include emerging fields like ethical AI, quantum computing, and open-source tools tailored to Turkey’s data infrastructure.</w:t>
      </w:r>
    </w:p>
    <w:bookmarkEnd w:id="26"/>
    <w:bookmarkStart w:id="27" w:name="X81b3eabc0ef3a0ce6a4a3622df158c558ea881a"/>
    <w:p>
      <w:pPr>
        <w:pStyle w:val="Heading2"/>
      </w:pPr>
      <w:r>
        <w:t xml:space="preserve">Future Directions for Data Science in Ankara</w:t>
      </w:r>
    </w:p>
    <w:p>
      <w:pPr>
        <w:pStyle w:val="FirstParagraph"/>
      </w:pPr>
      <w:r>
        <w:t xml:space="preserve">As Ankara aims to position itself as a regional tech leader within Turkey and the Middle East, future research should focus on:</w:t>
      </w:r>
    </w:p>
    <w:p>
      <w:pPr>
        <w:numPr>
          <w:ilvl w:val="0"/>
          <w:numId w:val="1004"/>
        </w:numPr>
        <w:pStyle w:val="Compact"/>
      </w:pPr>
      <w:r>
        <w:rPr>
          <w:bCs/>
          <w:b/>
        </w:rPr>
        <w:t xml:space="preserve">Policy Development:</w:t>
      </w:r>
      <w:r>
        <w:t xml:space="preserve"> </w:t>
      </w:r>
      <w:r>
        <w:t xml:space="preserve">Creating frameworks that incentivize data science innovation while ensuring ethical standards.</w:t>
      </w:r>
    </w:p>
    <w:p>
      <w:pPr>
        <w:numPr>
          <w:ilvl w:val="0"/>
          <w:numId w:val="1004"/>
        </w:numPr>
        <w:pStyle w:val="Compact"/>
      </w:pPr>
      <w:r>
        <w:rPr>
          <w:bCs/>
          <w:b/>
        </w:rPr>
        <w:t xml:space="preserve">Cross-Disciplinary Collaboration:</w:t>
      </w:r>
      <w:r>
        <w:t xml:space="preserve"> </w:t>
      </w:r>
      <w:r>
        <w:t xml:space="preserve">Encouraging partnerships between academia, government, and private industry to address local challenges like urbanization and climate change.</w:t>
      </w:r>
    </w:p>
    <w:p>
      <w:pPr>
        <w:numPr>
          <w:ilvl w:val="0"/>
          <w:numId w:val="1004"/>
        </w:numPr>
        <w:pStyle w:val="Compact"/>
      </w:pPr>
      <w:r>
        <w:rPr>
          <w:bCs/>
          <w:b/>
        </w:rPr>
        <w:t xml:space="preserve">Talent Retention Strategies:</w:t>
      </w:r>
      <w:r>
        <w:t xml:space="preserve"> </w:t>
      </w:r>
      <w:r>
        <w:t xml:space="preserve">Investing in upskilling programs and offering competitive salaries to retain data scientists in Ankara.</w:t>
      </w:r>
    </w:p>
    <w:bookmarkEnd w:id="27"/>
    <w:bookmarkStart w:id="28" w:name="conclusion"/>
    <w:p>
      <w:pPr>
        <w:pStyle w:val="Heading2"/>
      </w:pPr>
      <w:r>
        <w:t xml:space="preserve">Conclusion</w:t>
      </w:r>
    </w:p>
    <w:p>
      <w:pPr>
        <w:pStyle w:val="FirstParagraph"/>
      </w:pPr>
      <w:r>
        <w:t xml:space="preserve">This literature review underscores the transformative potential of data scientists in Ankara, Turkey. While challenges such as regulatory compliance, infrastructure gaps, and workforce shortages persist, the city’s strategic role as a political and educational hub provides a unique platform for innovation. By leveraging its strengths in academia and public sector initiatives, Ankara can emerge as a model for integrating data science into national development strategies. Future studies should continue to explore how local contexts shape the global narrative of data science, ensuring that Ankara’s experiences are both recognized and replicated across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Turkey Ankara</dc:title>
  <dc:creator/>
  <dc:language>en</dc:language>
  <cp:keywords/>
  <dcterms:created xsi:type="dcterms:W3CDTF">2026-07-23T02:43:39Z</dcterms:created>
  <dcterms:modified xsi:type="dcterms:W3CDTF">2026-07-23T02:43:39Z</dcterms:modified>
</cp:coreProperties>
</file>

<file path=docProps/custom.xml><?xml version="1.0" encoding="utf-8"?>
<Properties xmlns="http://schemas.openxmlformats.org/officeDocument/2006/custom-properties" xmlns:vt="http://schemas.openxmlformats.org/officeDocument/2006/docPropsVTypes"/>
</file>