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1b918230b0fddcbbd17d256884805ebce9a336e"/>
    <w:p>
      <w:pPr>
        <w:pStyle w:val="Heading1"/>
      </w:pPr>
      <w:r>
        <w:t xml:space="preserve">Literature Review on the Role of Data Scientists in Uganda Kampala</w:t>
      </w:r>
    </w:p>
    <w:p>
      <w:pPr>
        <w:pStyle w:val="FirstParagraph"/>
      </w:pPr>
      <w:r>
        <w:rPr>
          <w:bCs/>
          <w:b/>
        </w:rPr>
        <w:t xml:space="preserve">Literature Review:</w:t>
      </w:r>
      <w:r>
        <w:t xml:space="preserve"> </w:t>
      </w:r>
      <w:r>
        <w:t xml:space="preserve">The field of data science has emerged as a critical driver of innovation and decision-making across industries, with its potential to transform economies and societies. In recent years, the global discourse on data science has increasingly emphasized the need for localized expertise tailored to regional challenges. This document provides a</w:t>
      </w:r>
      <w:r>
        <w:t xml:space="preserve"> </w:t>
      </w:r>
      <w:r>
        <w:rPr>
          <w:bCs/>
          <w:b/>
        </w:rPr>
        <w:t xml:space="preserve">Literature Review</w:t>
      </w:r>
      <w:r>
        <w:t xml:space="preserve"> </w:t>
      </w:r>
      <w:r>
        <w:t xml:space="preserve">focused on the role of</w:t>
      </w:r>
      <w:r>
        <w:t xml:space="preserve"> </w:t>
      </w:r>
      <w:r>
        <w:rPr>
          <w:bCs/>
          <w:b/>
        </w:rPr>
        <w:t xml:space="preserve">Data Scientists</w:t>
      </w:r>
      <w:r>
        <w:t xml:space="preserve"> </w:t>
      </w:r>
      <w:r>
        <w:t xml:space="preserve">in</w:t>
      </w:r>
      <w:r>
        <w:t xml:space="preserve"> </w:t>
      </w:r>
      <w:r>
        <w:rPr>
          <w:bCs/>
          <w:b/>
        </w:rPr>
        <w:t xml:space="preserve">Uganda Kampala</w:t>
      </w:r>
      <w:r>
        <w:t xml:space="preserve">, exploring their significance, challenges, and opportunities in shaping the city's technological and economic landscape.</w:t>
      </w:r>
    </w:p>
    <w:bookmarkStart w:id="21" w:name="Xc7d2b75764011de5cc3df7d932ce4b0c663e6c0"/>
    <w:p>
      <w:pPr>
        <w:pStyle w:val="Heading2"/>
      </w:pPr>
      <w:r>
        <w:t xml:space="preserve">The Evolving Role of Data Scientists Globally and Locally</w:t>
      </w:r>
    </w:p>
    <w:p>
      <w:pPr>
        <w:pStyle w:val="FirstParagraph"/>
      </w:pPr>
      <w:r>
        <w:t xml:space="preserve">Globally, data scientists are recognized as key contributors to advancements in artificial intelligence (AI), machine learning (ML), big data analytics, and predictive modeling. According to a 2023 report by the World Economic Forum (</w:t>
      </w:r>
      <w:hyperlink r:id="rId20">
        <w:r>
          <w:rPr>
            <w:rStyle w:val="Hyperlink"/>
          </w:rPr>
          <w:t xml:space="preserve">WEF</w:t>
        </w:r>
      </w:hyperlink>
      <w:r>
        <w:t xml:space="preserve">), nations with robust data science ecosystems have demonstrated improved efficiency in healthcare, agriculture, finance, and urban planning. However, the application of these technologies in regions like</w:t>
      </w:r>
      <w:r>
        <w:t xml:space="preserve"> </w:t>
      </w:r>
      <w:r>
        <w:rPr>
          <w:bCs/>
          <w:b/>
        </w:rPr>
        <w:t xml:space="preserve">Uganda Kampala</w:t>
      </w:r>
      <w:r>
        <w:t xml:space="preserve"> </w:t>
      </w:r>
      <w:r>
        <w:t xml:space="preserve">remains underexplored in academic literature.</w:t>
      </w:r>
    </w:p>
    <w:p>
      <w:pPr>
        <w:pStyle w:val="BodyText"/>
      </w:pPr>
      <w:r>
        <w:t xml:space="preserve">In Uganda, the adoption of data-driven solutions has been limited by factors such as infrastructure gaps and a shortage of skilled professionals. A 2021 study by the African Institute for Development Policy (AfDB) highlighted that only 15% of Ugandan institutions integrate data science into their curricula, despite the country’s growing tech sector. This gap underscores the urgent need to cultivate local</w:t>
      </w:r>
      <w:r>
        <w:t xml:space="preserve"> </w:t>
      </w:r>
      <w:r>
        <w:rPr>
          <w:bCs/>
          <w:b/>
        </w:rPr>
        <w:t xml:space="preserve">Data Scientists</w:t>
      </w:r>
      <w:r>
        <w:t xml:space="preserve"> </w:t>
      </w:r>
      <w:r>
        <w:t xml:space="preserve">who can address specific challenges in urban environments like Kampala.</w:t>
      </w:r>
    </w:p>
    <w:bookmarkEnd w:id="21"/>
    <w:bookmarkStart w:id="22" w:name="X1d982c774364dfb192fccf19181b5ef80e0c9e2"/>
    <w:p>
      <w:pPr>
        <w:pStyle w:val="Heading2"/>
      </w:pPr>
      <w:r>
        <w:t xml:space="preserve">Data Science in Urban Development: A Case for Kampala</w:t>
      </w:r>
    </w:p>
    <w:p>
      <w:pPr>
        <w:pStyle w:val="FirstParagraph"/>
      </w:pPr>
      <w:r>
        <w:t xml:space="preserve">Kampala, as Uganda's capital and economic hub, faces unique challenges such as traffic congestion, urbanization pressures, and public health management. These issues present opportunities for data science applications. For instance, real-time traffic analysis using IoT sensors could optimize transportation systems. Similarly, predictive analytics in healthcare could improve disease outbreak monitoring.</w:t>
      </w:r>
    </w:p>
    <w:p>
      <w:pPr>
        <w:pStyle w:val="BodyText"/>
      </w:pPr>
      <w:r>
        <w:t xml:space="preserve">However, existing literature on</w:t>
      </w:r>
      <w:r>
        <w:t xml:space="preserve"> </w:t>
      </w:r>
      <w:r>
        <w:rPr>
          <w:bCs/>
          <w:b/>
        </w:rPr>
        <w:t xml:space="preserve">Data Scientists</w:t>
      </w:r>
      <w:r>
        <w:t xml:space="preserve"> </w:t>
      </w:r>
      <w:r>
        <w:t xml:space="preserve">in Kampala is sparse. A 2022 paper published by the Journal of African Innovations noted that most data science initiatives in Uganda are led by international organizations or diaspora professionals, with minimal contribution from local experts. This trend raises concerns about the sustainability of tech-driven solutions without a homegrown talent pool.</w:t>
      </w:r>
    </w:p>
    <w:bookmarkEnd w:id="22"/>
    <w:bookmarkStart w:id="23" w:name="Xded8e6dbdbfce1cd0465ce15277b49837a921bd"/>
    <w:p>
      <w:pPr>
        <w:pStyle w:val="Heading2"/>
      </w:pPr>
      <w:r>
        <w:t xml:space="preserve">Challenges in Cultivating Data Science Expertise in Kampala</w:t>
      </w:r>
    </w:p>
    <w:p>
      <w:pPr>
        <w:pStyle w:val="FirstParagraph"/>
      </w:pPr>
      <w:r>
        <w:t xml:space="preserve">The development of</w:t>
      </w:r>
      <w:r>
        <w:t xml:space="preserve"> </w:t>
      </w:r>
      <w:r>
        <w:rPr>
          <w:bCs/>
          <w:b/>
        </w:rPr>
        <w:t xml:space="preserve">Data Scientists</w:t>
      </w:r>
      <w:r>
        <w:t xml:space="preserve"> </w:t>
      </w:r>
      <w:r>
        <w:t xml:space="preserve">in</w:t>
      </w:r>
      <w:r>
        <w:t xml:space="preserve"> </w:t>
      </w:r>
      <w:r>
        <w:rPr>
          <w:bCs/>
          <w:b/>
        </w:rPr>
        <w:t xml:space="preserve">Uganda Kampala</w:t>
      </w:r>
      <w:r>
        <w:t xml:space="preserve"> </w:t>
      </w:r>
      <w:r>
        <w:t xml:space="preserve">is hindered by several systemic challenges. First, educational institutions often lack the resources to offer advanced courses in machine learning or data visualization. A 2023 survey by the Uganda National Council for Science and Technology (UNCST) found that 78% of universities in Kampala do not provide degree programs specifically focused on data science.</w:t>
      </w:r>
    </w:p>
    <w:p>
      <w:pPr>
        <w:pStyle w:val="BodyText"/>
      </w:pPr>
      <w:r>
        <w:t xml:space="preserve">Second, access to high-quality datasets is limited. Many public sector organizations in Kampala do not prioritize open-data policies, restricting the ability of researchers and entrepreneurs to innovate. Additionally, the absence of a robust startup ecosystem for data science ventures deters investment and collaboration between academia and industry.</w:t>
      </w:r>
    </w:p>
    <w:bookmarkEnd w:id="23"/>
    <w:bookmarkStart w:id="24" w:name="Xd4549c0aebd10a2a9a2995374a50fadce2f896e"/>
    <w:p>
      <w:pPr>
        <w:pStyle w:val="Heading2"/>
      </w:pPr>
      <w:r>
        <w:t xml:space="preserve">Opportunities for Growth: Bridging the Gap</w:t>
      </w:r>
    </w:p>
    <w:p>
      <w:pPr>
        <w:pStyle w:val="FirstParagraph"/>
      </w:pPr>
      <w:r>
        <w:t xml:space="preserve">Despite these challenges, there are promising avenues for growth. The government of Uganda has initiated programs such as the "Digital Uganda Vision 2040" to promote tech innovation. This policy framework emphasizes the need to train local</w:t>
      </w:r>
      <w:r>
        <w:t xml:space="preserve"> </w:t>
      </w:r>
      <w:r>
        <w:rPr>
          <w:bCs/>
          <w:b/>
        </w:rPr>
        <w:t xml:space="preserve">Data Scientists</w:t>
      </w:r>
      <w:r>
        <w:t xml:space="preserve"> </w:t>
      </w:r>
      <w:r>
        <w:t xml:space="preserve">and integrate data literacy into national education systems.</w:t>
      </w:r>
    </w:p>
    <w:p>
      <w:pPr>
        <w:pStyle w:val="BodyText"/>
      </w:pPr>
      <w:r>
        <w:t xml:space="preserve">Private sector involvement is also gaining momentum. Companies like</w:t>
      </w:r>
      <w:r>
        <w:t xml:space="preserve"> </w:t>
      </w:r>
      <w:r>
        <w:rPr>
          <w:iCs/>
          <w:i/>
        </w:rPr>
        <w:t xml:space="preserve">BrightMinds Africa</w:t>
      </w:r>
      <w:r>
        <w:t xml:space="preserve"> </w:t>
      </w:r>
      <w:r>
        <w:t xml:space="preserve">and</w:t>
      </w:r>
      <w:r>
        <w:t xml:space="preserve"> </w:t>
      </w:r>
      <w:r>
        <w:rPr>
          <w:iCs/>
          <w:i/>
        </w:rPr>
        <w:t xml:space="preserve">Kampala Tech Hub</w:t>
      </w:r>
      <w:r>
        <w:t xml:space="preserve"> </w:t>
      </w:r>
      <w:r>
        <w:t xml:space="preserve">are offering coding bootcamps and mentorship programs aimed at equipping young Ugandans with data science skills. Moreover, partnerships between Kampala-based universities and international institutions could provide access to advanced research facilities and collaborative projects.</w:t>
      </w:r>
    </w:p>
    <w:bookmarkEnd w:id="24"/>
    <w:bookmarkStart w:id="25" w:name="X721335d3f517e8144d1380e3f5b43484d63806a"/>
    <w:p>
      <w:pPr>
        <w:pStyle w:val="Heading2"/>
      </w:pPr>
      <w:r>
        <w:t xml:space="preserve">The Role of Data Scientists in Socioeconomic Transformation</w:t>
      </w:r>
    </w:p>
    <w:p>
      <w:pPr>
        <w:pStyle w:val="FirstParagraph"/>
      </w:pPr>
      <w:r>
        <w:t xml:space="preserve">Data scientists in</w:t>
      </w:r>
      <w:r>
        <w:t xml:space="preserve"> </w:t>
      </w:r>
      <w:r>
        <w:rPr>
          <w:bCs/>
          <w:b/>
        </w:rPr>
        <w:t xml:space="preserve">Uganda Kampala</w:t>
      </w:r>
      <w:r>
        <w:t xml:space="preserve"> </w:t>
      </w:r>
      <w:r>
        <w:t xml:space="preserve">have the potential to drive socioeconomic change by addressing critical issues such as poverty, food security, and climate resilience. For example, agritech startups are leveraging data analytics to improve crop yields and connect farmers with markets. In healthcare, predictive models could enhance the early detection of diseases like malaria or cholera.</w:t>
      </w:r>
    </w:p>
    <w:p>
      <w:pPr>
        <w:pStyle w:val="BodyText"/>
      </w:pPr>
      <w:r>
        <w:t xml:space="preserve">However, ethical considerations remain a concern. A 2023 article in the</w:t>
      </w:r>
      <w:r>
        <w:t xml:space="preserve"> </w:t>
      </w:r>
      <w:r>
        <w:rPr>
          <w:iCs/>
          <w:i/>
        </w:rPr>
        <w:t xml:space="preserve">African Journal of Data Ethics</w:t>
      </w:r>
      <w:r>
        <w:t xml:space="preserve"> </w:t>
      </w:r>
      <w:r>
        <w:t xml:space="preserve">warned that data science initiatives in developing regions risk exacerbating inequalities if they prioritize commercial interests over public welfare. This highlights the need for</w:t>
      </w:r>
      <w:r>
        <w:t xml:space="preserve"> </w:t>
      </w:r>
      <w:r>
        <w:rPr>
          <w:bCs/>
          <w:b/>
        </w:rPr>
        <w:t xml:space="preserve">Data Scientists</w:t>
      </w:r>
      <w:r>
        <w:t xml:space="preserve"> </w:t>
      </w:r>
      <w:r>
        <w:t xml:space="preserve">in Kampala to adopt inclusive and transparent practices.</w:t>
      </w:r>
    </w:p>
    <w:bookmarkEnd w:id="25"/>
    <w:bookmarkStart w:id="26" w:name="X7fe2630e1f10403192d8b0df6160ec3e451d5df"/>
    <w:p>
      <w:pPr>
        <w:pStyle w:val="Heading2"/>
      </w:pPr>
      <w:r>
        <w:t xml:space="preserve">Conclusion: A Call for Action and Research</w:t>
      </w:r>
    </w:p>
    <w:p>
      <w:pPr>
        <w:pStyle w:val="FirstParagraph"/>
      </w:pPr>
      <w:r>
        <w:t xml:space="preserve">In conclusion, the role of</w:t>
      </w:r>
      <w:r>
        <w:t xml:space="preserve"> </w:t>
      </w:r>
      <w:r>
        <w:rPr>
          <w:bCs/>
          <w:b/>
        </w:rPr>
        <w:t xml:space="preserve">Data Scientists</w:t>
      </w:r>
      <w:r>
        <w:t xml:space="preserve"> </w:t>
      </w:r>
      <w:r>
        <w:t xml:space="preserve">in shaping the future of</w:t>
      </w:r>
      <w:r>
        <w:t xml:space="preserve"> </w:t>
      </w:r>
      <w:r>
        <w:rPr>
          <w:bCs/>
          <w:b/>
        </w:rPr>
        <w:t xml:space="preserve">Uganda Kampala</w:t>
      </w:r>
      <w:r>
        <w:t xml:space="preserve"> </w:t>
      </w:r>
      <w:r>
        <w:t xml:space="preserve">is both pivotal and underexplored. While global literature emphasizes the transformative potential of data science, localized studies on its application in Kampala are scarce. Addressing this gap requires concerted efforts from policymakers, educators, and industry leaders to foster a supportive environment for data science innovation.</w:t>
      </w:r>
    </w:p>
    <w:p>
      <w:pPr>
        <w:pStyle w:val="BodyText"/>
      </w:pPr>
      <w:r>
        <w:t xml:space="preserve">Further research is needed to understand the specific needs of</w:t>
      </w:r>
      <w:r>
        <w:t xml:space="preserve"> </w:t>
      </w:r>
      <w:r>
        <w:rPr>
          <w:bCs/>
          <w:b/>
        </w:rPr>
        <w:t xml:space="preserve">Data Scientists</w:t>
      </w:r>
      <w:r>
        <w:t xml:space="preserve"> </w:t>
      </w:r>
      <w:r>
        <w:t xml:space="preserve">in Kampala and how global best practices can be adapted to the local context. By investing in education, infrastructure, and ethical frameworks, Uganda can position itself as a regional leader in data-driven development. This</w:t>
      </w:r>
      <w:r>
        <w:t xml:space="preserve"> </w:t>
      </w:r>
      <w:r>
        <w:rPr>
          <w:bCs/>
          <w:b/>
        </w:rPr>
        <w:t xml:space="preserve">Literature Review</w:t>
      </w:r>
      <w:r>
        <w:t xml:space="preserve"> </w:t>
      </w:r>
      <w:r>
        <w:t xml:space="preserve">underscores the urgency of integrating data science into Uganda's national strategy to unlock its full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weforum.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weforu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Scientists in Uganda Kampala</dc:title>
  <dc:creator/>
  <dc:language>en</dc:language>
  <cp:keywords/>
  <dcterms:created xsi:type="dcterms:W3CDTF">2026-07-23T09:43:51Z</dcterms:created>
  <dcterms:modified xsi:type="dcterms:W3CDTF">2026-07-23T09:43:51Z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