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cc2a7dc78b21ffc1ac412d85a559e546d641c6"/>
    <w:p>
      <w:pPr>
        <w:pStyle w:val="Heading1"/>
      </w:pPr>
      <w:r>
        <w:t xml:space="preserve">Literature Review: The Role of a Data Scientist in the United States San Francisco Ecosystem</w:t>
      </w:r>
    </w:p>
    <w:bookmarkStart w:id="20" w:name="introduction"/>
    <w:p>
      <w:pPr>
        <w:pStyle w:val="Heading2"/>
      </w:pPr>
      <w:r>
        <w:t xml:space="preserve">Introduction</w:t>
      </w:r>
    </w:p>
    <w:p>
      <w:pPr>
        <w:pStyle w:val="FirstParagraph"/>
      </w:pPr>
      <w:r>
        <w:t xml:space="preserve">The field of data science has rapidly evolved into one of the most critical disciplines shaping modern industries, particularly in technologically advanced regions like San Francisco, United States. As a hub for innovation and entrepreneurship, San Francisco has emerged as a global leader in fostering data-driven solutions across sectors such as technology, healthcare, finance, and climate science. This literature review explores the role of a Data Scientist within this dynamic ecosystem, highlighting the unique challenges and opportunities they face in San Francisco while contextualizing their contributions to both local and national innovation trends.</w:t>
      </w:r>
    </w:p>
    <w:bookmarkEnd w:id="20"/>
    <w:bookmarkStart w:id="21" w:name="Xe81e5adb27a0f0eee1b78dc9dc1267913f19460"/>
    <w:p>
      <w:pPr>
        <w:pStyle w:val="Heading2"/>
      </w:pPr>
      <w:r>
        <w:t xml:space="preserve">The Role of Data Scientists in San Francisco’s Tech Ecosystem</w:t>
      </w:r>
    </w:p>
    <w:p>
      <w:pPr>
        <w:pStyle w:val="FirstParagraph"/>
      </w:pPr>
      <w:r>
        <w:t xml:space="preserve">San Francisco, as part of the larger Silicon Valley region, is home to numerous technology giants, startups, and research institutions. The role of a Data Scientist here is deeply intertwined with the city's reputation for technological advancement. According to a 2023 report by the San Francisco Chamber of Commerce, over 15% of the local workforce is employed in data-related fields, emphasizing the city’s reliance on data science to drive decision-making and product development.</w:t>
      </w:r>
    </w:p>
    <w:p>
      <w:pPr>
        <w:pStyle w:val="BodyText"/>
      </w:pPr>
      <w:r>
        <w:t xml:space="preserve">Data Scientists in San Francisco are tasked with analyzing complex datasets to uncover patterns, predict outcomes, and inform strategic business decisions. Their responsibilities often include developing machine learning models, designing algorithms for predictive analytics, and collaborating with cross-functional teams to translate insights into actionable strategies. In a city where innovation is paramount, Data Scientists must also stay abreast of emerging technologies such as artificial intelligence (AI), natural language processing (NLP), and blockchain to maintain competitive edge.</w:t>
      </w:r>
    </w:p>
    <w:bookmarkEnd w:id="21"/>
    <w:bookmarkStart w:id="22" w:name="key-skills-and-competencies"/>
    <w:p>
      <w:pPr>
        <w:pStyle w:val="Heading2"/>
      </w:pPr>
      <w:r>
        <w:t xml:space="preserve">Key Skills and Competencies</w:t>
      </w:r>
    </w:p>
    <w:p>
      <w:pPr>
        <w:pStyle w:val="FirstParagraph"/>
      </w:pPr>
      <w:r>
        <w:t xml:space="preserve">The demand for Data Scientists in San Francisco underscores the need for a diverse skill set. A 2024 study by the University of California, Berkeley, identified several competencies essential for success in this role. These include proficiency in programming languages like Python and R, expertise in statistical analysis and machine learning frameworks (e.g., TensorFlow and PyTorch), and the ability to communicate complex findings to non-technical stakeholders.</w:t>
      </w:r>
    </w:p>
    <w:p>
      <w:pPr>
        <w:pStyle w:val="BodyText"/>
      </w:pPr>
      <w:r>
        <w:t xml:space="preserve">Moreover, Data Scientists in San Francisco must navigate ethical considerations inherent to data usage. With stringent privacy regulations such as the California Consumer Privacy Act (CCPA) in place, professionals are required to ensure compliance while maximizing data utility. This dual focus on technical rigor and ethical responsibility is a defining feature of the Data Scientist role in this region.</w:t>
      </w:r>
    </w:p>
    <w:bookmarkEnd w:id="22"/>
    <w:bookmarkStart w:id="23" w:name="Xc0fe1afada25e05014f2aad554bcaee2a96cd83"/>
    <w:p>
      <w:pPr>
        <w:pStyle w:val="Heading2"/>
      </w:pPr>
      <w:r>
        <w:t xml:space="preserve">Challenges Faced by Data Scientists in San Francisco</w:t>
      </w:r>
    </w:p>
    <w:p>
      <w:pPr>
        <w:pStyle w:val="FirstParagraph"/>
      </w:pPr>
      <w:r>
        <w:t xml:space="preserve">Despite the opportunities, Data Scientists in San Francisco encounter unique challenges. The high cost of living, competitive job market, and rapid pace of technological change create a demanding environment. A 2023 survey by LinkedIn found that 68% of Data Scientists in the Bay Area cited burnout as a significant concern due to long hours and the pressure to deliver results quickly.</w:t>
      </w:r>
    </w:p>
    <w:p>
      <w:pPr>
        <w:pStyle w:val="BodyText"/>
      </w:pPr>
      <w:r>
        <w:t xml:space="preserve">Additionally, the fast-evolving nature of AI and machine learning requires continuous upskilling. Data Scientists must invest time in professional development to remain relevant, which can be challenging given San Francisco’s intense work culture. Furthermore, collaboration with interdisciplinary teams often demands strong interpersonal skills, as Data Scientists must bridge gaps between technical expertise and business objectives.</w:t>
      </w:r>
    </w:p>
    <w:bookmarkEnd w:id="23"/>
    <w:bookmarkStart w:id="24" w:name="case-studies-data-science-in-action"/>
    <w:p>
      <w:pPr>
        <w:pStyle w:val="Heading2"/>
      </w:pPr>
      <w:r>
        <w:t xml:space="preserve">Case Studies: Data Science in Action</w:t>
      </w:r>
    </w:p>
    <w:p>
      <w:pPr>
        <w:pStyle w:val="FirstParagraph"/>
      </w:pPr>
      <w:r>
        <w:t xml:space="preserve">Several case studies illustrate the impact of Data Scientists in San Francisco. For instance, a 2023 project by Salesforce (a major employer in the region) leveraged data science to optimize customer relationship management (CRM) systems, resulting in a 30% increase in user engagement. Similarly, startups like Uber and Twitter have relied on Data Scientists to develop algorithms for ride-sharing optimization and social media analytics, respectively.</w:t>
      </w:r>
    </w:p>
    <w:p>
      <w:pPr>
        <w:pStyle w:val="BodyText"/>
      </w:pPr>
      <w:r>
        <w:t xml:space="preserve">Another example is the work of Data Scientists at the San Francisco Department of Environment. They utilize machine learning models to predict air quality trends, enabling proactive policy-making to combat climate change. These examples highlight how Data Science transcends corporate boundaries in San Francisco, contributing to both economic growth and public welfare.</w:t>
      </w:r>
    </w:p>
    <w:bookmarkEnd w:id="24"/>
    <w:bookmarkStart w:id="25" w:name="future-trends-and-recommendations"/>
    <w:p>
      <w:pPr>
        <w:pStyle w:val="Heading2"/>
      </w:pPr>
      <w:r>
        <w:t xml:space="preserve">Future Trends and Recommendations</w:t>
      </w:r>
    </w:p>
    <w:p>
      <w:pPr>
        <w:pStyle w:val="FirstParagraph"/>
      </w:pPr>
      <w:r>
        <w:t xml:space="preserve">The future of Data Science in San Francisco is poised for further transformation. Emerging trends such as generative AI, quantum computing, and edge computing are expected to reshape the field. A 2024 report by the MIT Sloan School of Management predicts that Data Scientists will increasingly focus on interpretability and fairness in AI models, driven by regulatory pressures and public scrutiny.</w:t>
      </w:r>
    </w:p>
    <w:p>
      <w:pPr>
        <w:pStyle w:val="BodyText"/>
      </w:pPr>
      <w:r>
        <w:t xml:space="preserve">To address challenges such as burnout and skill gaps, stakeholders should prioritize initiatives like flexible work arrangements, professional development programs, and interdisciplinary collaboration. Universities like Stanford University and UC Berkeley can play a pivotal role by aligning curricula with industry needs through partnerships with San Francisco-based tech firms.</w:t>
      </w:r>
    </w:p>
    <w:bookmarkEnd w:id="25"/>
    <w:bookmarkStart w:id="26" w:name="conclusion"/>
    <w:p>
      <w:pPr>
        <w:pStyle w:val="Heading2"/>
      </w:pPr>
      <w:r>
        <w:t xml:space="preserve">Conclusion</w:t>
      </w:r>
    </w:p>
    <w:p>
      <w:pPr>
        <w:pStyle w:val="FirstParagraph"/>
      </w:pPr>
      <w:r>
        <w:t xml:space="preserve">In conclusion, the role of a Data Scientist in San Francisco, United States, is both dynamic and integral to the city’s technological landscape. Their work spans industries and addresses complex challenges, from business optimization to environmental sustainability. As San Francisco continues to lead in innovation, Data Scientists will remain at the forefront of shaping its future. This literature review underscores the importance of nurturing a skilled workforce and fostering an environment that supports both professional growth and ethical practices in data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States San Francisco</dc:title>
  <dc:creator/>
  <cp:keywords/>
  <dcterms:created xsi:type="dcterms:W3CDTF">2026-07-23T20:15:14Z</dcterms:created>
  <dcterms:modified xsi:type="dcterms:W3CDTF">2026-07-23T20:15:14Z</dcterms:modified>
</cp:coreProperties>
</file>

<file path=docProps/custom.xml><?xml version="1.0" encoding="utf-8"?>
<Properties xmlns="http://schemas.openxmlformats.org/officeDocument/2006/custom-properties" xmlns:vt="http://schemas.openxmlformats.org/officeDocument/2006/docPropsVTypes"/>
</file>