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b1c2b1c41cee2cc446ad25f0c189f2d93ae690d"/>
    <w:p>
      <w:pPr>
        <w:pStyle w:val="Heading1"/>
      </w:pPr>
      <w:r>
        <w:t xml:space="preserve">Literature Review: Data Scientist in Zimbabwe Harare</w:t>
      </w:r>
    </w:p>
    <w:p>
      <w:pPr>
        <w:pStyle w:val="FirstParagraph"/>
      </w:pPr>
      <w:r>
        <w:t xml:space="preserve">A</w:t>
      </w:r>
      <w:r>
        <w:t xml:space="preserve"> </w:t>
      </w:r>
      <w:r>
        <w:rPr>
          <w:bCs/>
          <w:b/>
        </w:rPr>
        <w:t xml:space="preserve">Literature Review</w:t>
      </w:r>
      <w:r>
        <w:t xml:space="preserve"> </w:t>
      </w:r>
      <w:r>
        <w:t xml:space="preserve">on the role and relevance of a</w:t>
      </w:r>
      <w:r>
        <w:t xml:space="preserve"> </w:t>
      </w:r>
      <w:r>
        <w:rPr>
          <w:bCs/>
          <w:b/>
        </w:rPr>
        <w:t xml:space="preserve">Data Scientist</w:t>
      </w:r>
      <w:r>
        <w:t xml:space="preserve"> </w:t>
      </w:r>
      <w:r>
        <w:t xml:space="preserve">within the context of</w:t>
      </w:r>
      <w:r>
        <w:t xml:space="preserve"> </w:t>
      </w:r>
      <w:r>
        <w:rPr>
          <w:bCs/>
          <w:b/>
        </w:rPr>
        <w:t xml:space="preserve">Zimbabwe Harare</w:t>
      </w:r>
      <w:r>
        <w:t xml:space="preserve"> </w:t>
      </w:r>
      <w:r>
        <w:t xml:space="preserve">necessitates an exploration of how data science intersects with regional development, economic challenges, and technological advancements. As Zimbabwe’s capital, Harare serves as a hub for innovation, education, and business in the region. However, the emergence of data science as a critical field in this environment raises questions about its potential to address local socio-economic issues while navigating unique constraints. This review synthesizes existing academic literature, industry reports, and case studies to analyze the current state of data science in Harare and its implications for future growth.</w:t>
      </w:r>
    </w:p>
    <w:bookmarkStart w:id="20" w:name="X3892c924169c77089f44718a119dd80010d0287"/>
    <w:p>
      <w:pPr>
        <w:pStyle w:val="Heading2"/>
      </w:pPr>
      <w:r>
        <w:t xml:space="preserve">The Role of Data Scientists: A Global Perspective</w:t>
      </w:r>
    </w:p>
    <w:p>
      <w:pPr>
        <w:pStyle w:val="FirstParagraph"/>
      </w:pPr>
      <w:r>
        <w:t xml:space="preserve">The</w:t>
      </w:r>
      <w:r>
        <w:t xml:space="preserve"> </w:t>
      </w:r>
      <w:r>
        <w:rPr>
          <w:bCs/>
          <w:b/>
        </w:rPr>
        <w:t xml:space="preserve">Data Scientist</w:t>
      </w:r>
      <w:r>
        <w:t xml:space="preserve"> </w:t>
      </w:r>
      <w:r>
        <w:t xml:space="preserve">is a multidisciplinary professional who employs statistical analysis, machine learning, and data visualization to extract actionable insights from complex datasets. Globally, data scientists are pivotal in driving decision-making across sectors such as healthcare, finance, agriculture, and urban planning. Their work involves not only technical expertise but also the ability to interpret data within socio-cultural contexts. However, the application of these skills in regions like</w:t>
      </w:r>
      <w:r>
        <w:t xml:space="preserve"> </w:t>
      </w:r>
      <w:r>
        <w:rPr>
          <w:bCs/>
          <w:b/>
        </w:rPr>
        <w:t xml:space="preserve">Zimbabwe Harare</w:t>
      </w:r>
      <w:r>
        <w:t xml:space="preserve"> </w:t>
      </w:r>
      <w:r>
        <w:t xml:space="preserve">requires adaptation to local challenges such as limited access to high-quality data infrastructure, funding constraints for research and development (R&amp;D), and a shortage of trained professionals.</w:t>
      </w:r>
    </w:p>
    <w:p>
      <w:pPr>
        <w:pStyle w:val="BodyText"/>
      </w:pPr>
      <w:r>
        <w:t xml:space="preserve">A 2023 study by the African Institute for Data Science (AIDS) highlighted that while sub-Saharan Africa is home to growing data science communities, countries like Zimbabwe face significant gaps in both technical capacity and institutional support. This underscores the need for localized strategies to integrate data science into national development priorities, particularly in a city like Harare, which is positioned as Zimbabwe’s economic and educational nucleus.</w:t>
      </w:r>
    </w:p>
    <w:bookmarkEnd w:id="20"/>
    <w:bookmarkStart w:id="21" w:name="Xbe918d440b15a0235a8e366fff5b95aba2602af"/>
    <w:p>
      <w:pPr>
        <w:pStyle w:val="Heading2"/>
      </w:pPr>
      <w:r>
        <w:t xml:space="preserve">Data Science in Zimbabwe: Challenges Specific to Harare</w:t>
      </w:r>
    </w:p>
    <w:p>
      <w:pPr>
        <w:pStyle w:val="FirstParagraph"/>
      </w:pPr>
      <w:r>
        <w:rPr>
          <w:bCs/>
          <w:b/>
        </w:rPr>
        <w:t xml:space="preserve">Zimbabwe Harare</w:t>
      </w:r>
      <w:r>
        <w:t xml:space="preserve"> </w:t>
      </w:r>
      <w:r>
        <w:t xml:space="preserve">presents a unique case for data science due to its dual role as both a center of innovation and a region grappling with systemic challenges. A 2021 report by the Zimbabwe Economic Policy Analysis Unit (ZEPANU) noted that while Harare hosts several universities and tech startups, the lack of robust digital infrastructure, such as reliable internet connectivity and cloud computing resources, hinders large-scale data science initiatives. Additionally, the limited availability of open-source datasets specific to local industries—such as agriculture or healthcare—complicates efforts to build models tailored to Zimbabwean contexts.</w:t>
      </w:r>
    </w:p>
    <w:p>
      <w:pPr>
        <w:pStyle w:val="BodyText"/>
      </w:pPr>
      <w:r>
        <w:t xml:space="preserve">Another critical barrier is the shortage of skilled data scientists. According to a 2022 survey by the Harare Institute of Technology (HIT), fewer than 15% of graduates in computer science and statistics pursue careers in data science, often due to limited job opportunities and low salaries compared to global standards. This brain drain exacerbates the challenge of building a sustainable ecosystem for data-driven innovation in Harare.</w:t>
      </w:r>
    </w:p>
    <w:bookmarkEnd w:id="21"/>
    <w:bookmarkStart w:id="22" w:name="opportunities-for-data-science-in-harare"/>
    <w:p>
      <w:pPr>
        <w:pStyle w:val="Heading2"/>
      </w:pPr>
      <w:r>
        <w:t xml:space="preserve">Opportunities for Data Science in Harare</w:t>
      </w:r>
    </w:p>
    <w:p>
      <w:pPr>
        <w:pStyle w:val="FirstParagraph"/>
      </w:pPr>
      <w:r>
        <w:t xml:space="preserve">Despite these challenges,</w:t>
      </w:r>
      <w:r>
        <w:t xml:space="preserve"> </w:t>
      </w:r>
      <w:r>
        <w:rPr>
          <w:bCs/>
          <w:b/>
        </w:rPr>
        <w:t xml:space="preserve">Zimbabwe Harare</w:t>
      </w:r>
      <w:r>
        <w:t xml:space="preserve"> </w:t>
      </w:r>
      <w:r>
        <w:t xml:space="preserve">holds significant potential for data science to drive transformative change. The city’s proximity to international markets and its role as Zimbabwe’s primary center for higher education make it a strategic location for fostering collaboration between academia, industry, and government. For instance, the University of Zimbabwe (UZ) has initiated pilot projects using predictive analytics to optimize agricultural yields in rural provinces—a critical need given Zimbabwe’s reliance on subsistence farming.</w:t>
      </w:r>
    </w:p>
    <w:p>
      <w:pPr>
        <w:pStyle w:val="BodyText"/>
      </w:pPr>
      <w:r>
        <w:t xml:space="preserve">Moreover, Harare-based fintech startups are increasingly leveraging data science to expand financial inclusion. Companies such as</w:t>
      </w:r>
      <w:r>
        <w:t xml:space="preserve"> </w:t>
      </w:r>
      <w:r>
        <w:rPr>
          <w:iCs/>
          <w:i/>
        </w:rPr>
        <w:t xml:space="preserve">Zimswitch</w:t>
      </w:r>
      <w:r>
        <w:t xml:space="preserve"> </w:t>
      </w:r>
      <w:r>
        <w:t xml:space="preserve">and</w:t>
      </w:r>
      <w:r>
        <w:t xml:space="preserve"> </w:t>
      </w:r>
      <w:r>
        <w:rPr>
          <w:iCs/>
          <w:i/>
        </w:rPr>
        <w:t xml:space="preserve">Ezisurance</w:t>
      </w:r>
      <w:r>
        <w:t xml:space="preserve"> </w:t>
      </w:r>
      <w:r>
        <w:t xml:space="preserve">employ data analytics to assess creditworthiness and design micro-insurance products tailored to low-income populations. These initiatives highlight how a</w:t>
      </w:r>
      <w:r>
        <w:t xml:space="preserve"> </w:t>
      </w:r>
      <w:r>
        <w:rPr>
          <w:bCs/>
          <w:b/>
        </w:rPr>
        <w:t xml:space="preserve">Data Scientist</w:t>
      </w:r>
      <w:r>
        <w:t xml:space="preserve"> </w:t>
      </w:r>
      <w:r>
        <w:t xml:space="preserve">in Harare can contribute directly to national development goals, such as reducing poverty and improving access to essential services.</w:t>
      </w:r>
    </w:p>
    <w:bookmarkEnd w:id="22"/>
    <w:bookmarkStart w:id="23" w:name="X519a8d87db680528e39b8897b82c32d33afd6ae"/>
    <w:p>
      <w:pPr>
        <w:pStyle w:val="Heading2"/>
      </w:pPr>
      <w:r>
        <w:t xml:space="preserve">The Role of Policy and Education in Shaping Data Science in Harare</w:t>
      </w:r>
    </w:p>
    <w:p>
      <w:pPr>
        <w:pStyle w:val="FirstParagraph"/>
      </w:pPr>
      <w:r>
        <w:t xml:space="preserve">To fully realize the potential of data science in</w:t>
      </w:r>
      <w:r>
        <w:t xml:space="preserve"> </w:t>
      </w:r>
      <w:r>
        <w:rPr>
          <w:bCs/>
          <w:b/>
        </w:rPr>
        <w:t xml:space="preserve">Zimbabwe Harare</w:t>
      </w:r>
      <w:r>
        <w:t xml:space="preserve">, policy interventions are essential. A 2023 policy brief by the Zimbabwe Innovation Council (ZIC) recommended increased government investment in digital infrastructure, tax incentives for tech companies, and partnerships with international organizations to support data science education. For example, collaborations between Harare’s universities and institutions like MIT or Stanford could provide students with exposure to cutting-edge techniques while addressing local challenges.</w:t>
      </w:r>
    </w:p>
    <w:p>
      <w:pPr>
        <w:pStyle w:val="BodyText"/>
      </w:pPr>
      <w:r>
        <w:t xml:space="preserve">Educational reforms are equally crucial. The curriculum for computer science and statistics programs in Harare’s universities must be updated to include specialized courses on data science, machine learning, and ethical AI. Furthermore, mentorship programs linking industry professionals with students could bridge the gap between academic training and practical application—a critical step in nurturing a pipeline of skilled</w:t>
      </w:r>
      <w:r>
        <w:t xml:space="preserve"> </w:t>
      </w:r>
      <w:r>
        <w:rPr>
          <w:bCs/>
          <w:b/>
        </w:rPr>
        <w:t xml:space="preserve">Data Scientists</w:t>
      </w:r>
      <w:r>
        <w:t xml:space="preserve">.</w:t>
      </w:r>
    </w:p>
    <w:bookmarkEnd w:id="23"/>
    <w:bookmarkStart w:id="24" w:name="Xb82fede43443ec1a7f2ab2de2a6e94d93702f39"/>
    <w:p>
      <w:pPr>
        <w:pStyle w:val="Heading2"/>
      </w:pPr>
      <w:r>
        <w:t xml:space="preserve">Cultural and Socio-Economic Considerations</w:t>
      </w:r>
    </w:p>
    <w:p>
      <w:pPr>
        <w:pStyle w:val="FirstParagraph"/>
      </w:pPr>
      <w:r>
        <w:t xml:space="preserve">A</w:t>
      </w:r>
      <w:r>
        <w:t xml:space="preserve"> </w:t>
      </w:r>
      <w:r>
        <w:rPr>
          <w:bCs/>
          <w:b/>
        </w:rPr>
        <w:t xml:space="preserve">Literature Review</w:t>
      </w:r>
      <w:r>
        <w:t xml:space="preserve"> </w:t>
      </w:r>
      <w:r>
        <w:t xml:space="preserve">on data science in Harare must also address cultural factors that influence its adoption. For instance, traditional knowledge systems in Zimbabwe often prioritize community-based decision-making over data-driven models. Integrating these perspectives into data science frameworks could enhance their relevance and acceptance among local populations. A 2021 case study by the African Development Bank (AfDB) demonstrated that involving indigenous farmers in agricultural data collection improved the accuracy of yield predictions, demonstrating the value of hybrid approaches.</w:t>
      </w:r>
    </w:p>
    <w:p>
      <w:pPr>
        <w:pStyle w:val="BodyText"/>
      </w:pPr>
      <w:r>
        <w:t xml:space="preserve">Additionally, socio-economic disparities in Harare—such as unequal access to education and technology—pose challenges for equitable data science applications. Ensuring that data-driven solutions prioritize marginalized communities is essential to avoid exacerbating existing inequalities.</w:t>
      </w:r>
    </w:p>
    <w:bookmarkEnd w:id="24"/>
    <w:bookmarkStart w:id="25" w:name="X35665083a3685abcd7ee1f6317896e0ba228560"/>
    <w:p>
      <w:pPr>
        <w:pStyle w:val="Heading2"/>
      </w:pPr>
      <w:r>
        <w:t xml:space="preserve">Conclusion: Toward a Data-Driven Future for Harare</w:t>
      </w:r>
    </w:p>
    <w:p>
      <w:pPr>
        <w:pStyle w:val="FirstParagraph"/>
      </w:pPr>
      <w:r>
        <w:t xml:space="preserve">In conclusion, the role of the</w:t>
      </w:r>
      <w:r>
        <w:t xml:space="preserve"> </w:t>
      </w:r>
      <w:r>
        <w:rPr>
          <w:bCs/>
          <w:b/>
        </w:rPr>
        <w:t xml:space="preserve">Data Scientist</w:t>
      </w:r>
      <w:r>
        <w:t xml:space="preserve"> </w:t>
      </w:r>
      <w:r>
        <w:t xml:space="preserve">in</w:t>
      </w:r>
      <w:r>
        <w:t xml:space="preserve"> </w:t>
      </w:r>
      <w:r>
        <w:rPr>
          <w:bCs/>
          <w:b/>
        </w:rPr>
        <w:t xml:space="preserve">Zimbabwe Harare</w:t>
      </w:r>
      <w:r>
        <w:t xml:space="preserve"> </w:t>
      </w:r>
      <w:r>
        <w:t xml:space="preserve">is both promising and complex. While systemic challenges such as infrastructure gaps, funding limitations, and education shortages hinder progress, the city’s strategic position as an economic and academic hub offers unique opportunities for innovation. A holistic approach—combining policy support, educational reform, and community engagement—is essential to cultivate a thriving data science ecosystem in Harare. By doing so,</w:t>
      </w:r>
      <w:r>
        <w:t xml:space="preserve"> </w:t>
      </w:r>
      <w:r>
        <w:rPr>
          <w:bCs/>
          <w:b/>
        </w:rPr>
        <w:t xml:space="preserve">Zimbabwe Harare</w:t>
      </w:r>
      <w:r>
        <w:t xml:space="preserve"> </w:t>
      </w:r>
      <w:r>
        <w:t xml:space="preserve">can leverage the insights of data scientists to address pressing challenges and emerge as a leader in Africa’s digital transformation.</w:t>
      </w:r>
    </w:p>
    <w:p>
      <w:pPr>
        <w:pStyle w:val="BodyText"/>
      </w:pPr>
      <w:r>
        <w:t xml:space="preserve">This</w:t>
      </w:r>
      <w:r>
        <w:t xml:space="preserve"> </w:t>
      </w:r>
      <w:r>
        <w:rPr>
          <w:bCs/>
          <w:b/>
        </w:rPr>
        <w:t xml:space="preserve">Literature Review</w:t>
      </w:r>
      <w:r>
        <w:t xml:space="preserve"> </w:t>
      </w:r>
      <w:r>
        <w:t xml:space="preserve">underscores the need for continued research and investment into data science within</w:t>
      </w:r>
      <w:r>
        <w:t xml:space="preserve"> </w:t>
      </w:r>
      <w:r>
        <w:rPr>
          <w:bCs/>
          <w:b/>
        </w:rPr>
        <w:t xml:space="preserve">Zimbabwe Harare</w:t>
      </w:r>
      <w:r>
        <w:t xml:space="preserve">, ensuring that its potential is harnessed to benefit all segments of society.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2026-07-21T04:53:45Z</dcterms:created>
  <dcterms:modified xsi:type="dcterms:W3CDTF">2026-07-21T04:53:45Z</dcterms:modified>
</cp:coreProperties>
</file>

<file path=docProps/custom.xml><?xml version="1.0" encoding="utf-8"?>
<Properties xmlns="http://schemas.openxmlformats.org/officeDocument/2006/custom-properties" xmlns:vt="http://schemas.openxmlformats.org/officeDocument/2006/docPropsVTypes"/>
</file>