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Dental</w:t>
      </w:r>
      <w:r>
        <w:t xml:space="preserve"> </w:t>
      </w:r>
      <w:r>
        <w:t xml:space="preserve">Care</w:t>
      </w:r>
      <w:r>
        <w:t xml:space="preserve"> </w:t>
      </w:r>
      <w:r>
        <w:t xml:space="preserve">Practices</w:t>
      </w:r>
      <w:r>
        <w:t xml:space="preserve"> </w:t>
      </w:r>
      <w:r>
        <w:t xml:space="preserve">for</w:t>
      </w:r>
      <w:r>
        <w:t xml:space="preserve"> </w:t>
      </w:r>
      <w:r>
        <w:t xml:space="preserve">Dentists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c6c434365ac178e0550224a38ab0673e672e28c"/>
    <w:p>
      <w:pPr>
        <w:pStyle w:val="Heading1"/>
      </w:pPr>
      <w:r>
        <w:t xml:space="preserve">Literature Review: The Role of Dentists in China, Shanghai</w:t>
      </w:r>
    </w:p>
    <w:bookmarkStart w:id="20" w:name="introduction"/>
    <w:p>
      <w:pPr>
        <w:pStyle w:val="Heading2"/>
      </w:pPr>
      <w:r>
        <w:t xml:space="preserve">Introduction</w:t>
      </w:r>
    </w:p>
    <w:p>
      <w:pPr>
        <w:pStyle w:val="FirstParagraph"/>
      </w:pPr>
      <w:r>
        <w:t xml:space="preserve">The field of dentistry has evolved significantly over the past decade, particularly in rapidly urbanizing regions like China's Shanghai. As a global economic hub and a city with high population density, Shanghai presents unique challenges and opportunities for dentists. This literature review explores the current state of dental care practices in Shanghai, focusing on cultural, socioeconomic, and technological factors that shape the role of dentists in this region. By examining existing research and policy frameworks, this document aims to highlight how dentists in China's Shanghai must adapt to meet the demands of a growing population while navigating systemic barriers.</w:t>
      </w:r>
    </w:p>
    <w:bookmarkEnd w:id="20"/>
    <w:bookmarkStart w:id="23" w:name="current-status-of-dentistry-in-shanghai"/>
    <w:p>
      <w:pPr>
        <w:pStyle w:val="Heading2"/>
      </w:pPr>
      <w:r>
        <w:t xml:space="preserve">Current Status of Dentistry in Shanghai</w:t>
      </w:r>
    </w:p>
    <w:p>
      <w:pPr>
        <w:pStyle w:val="FirstParagraph"/>
      </w:pPr>
      <w:r>
        <w:t xml:space="preserve">Shanghai has emerged as a leader in dental innovation within China, driven by its advanced healthcare infrastructure and investment in medical technology. According to the Shanghai Municipal Health Commission (2021), the city has over 500 dental clinics and hospitals, with a growing number of private practice options catering to both local residents and international expatriates. However, disparities in access to quality dental care persist between urban centers like Pudong District and suburban areas. Research by Li et al. (2020) notes that while public dental clinics provide subsidized services for low-income populations, the demand often exceeds capacity due to Shanghai's population of over 24 million.</w:t>
      </w:r>
    </w:p>
    <w:bookmarkStart w:id="21" w:name="cultural-and-socioeconomic-influences"/>
    <w:p>
      <w:pPr>
        <w:pStyle w:val="Heading3"/>
      </w:pPr>
      <w:r>
        <w:t xml:space="preserve">Cultural and Socioeconomic Influences</w:t>
      </w:r>
    </w:p>
    <w:p>
      <w:pPr>
        <w:pStyle w:val="FirstParagraph"/>
      </w:pPr>
      <w:r>
        <w:t xml:space="preserve">Cultural attitudes toward oral health in China have shifted in recent years, with increased awareness of preventive care. However, traditional practices such as prioritizing orthodontic treatment for aesthetics over functional needs remain prevalent among Shanghai's middle class. A study by Chen and Wang (2019) found that 68% of Shanghai residents associate dental procedures like root canals or implants with financial burden, leading to delayed treatment. This socioeconomic barrier underscores the critical role dentists must play in educating patients about cost-effective alternatives and long-term benefits of early intervention.</w:t>
      </w:r>
    </w:p>
    <w:bookmarkEnd w:id="21"/>
    <w:bookmarkStart w:id="22" w:name="technological-advancements"/>
    <w:p>
      <w:pPr>
        <w:pStyle w:val="Heading3"/>
      </w:pPr>
      <w:r>
        <w:t xml:space="preserve">Technological Advancements</w:t>
      </w:r>
    </w:p>
    <w:p>
      <w:pPr>
        <w:pStyle w:val="FirstParagraph"/>
      </w:pPr>
      <w:r>
        <w:t xml:space="preserve">Shanghai's integration of digital dentistry has positioned it as a pioneer in China. Technologies such as cone-beam computed tomography (CBCT), intraoral scanning, and computer-aided design and manufacturing (CAD/CAM) systems are now standard in many clinics. For instance, the Shanghai Ninth People’s Hospital has adopted 3D-printed dental prosthetics to reduce treatment times. However, challenges remain in ensuring equitable access to these technologies across different socioeconomic groups.</w:t>
      </w:r>
    </w:p>
    <w:bookmarkEnd w:id="22"/>
    <w:bookmarkEnd w:id="23"/>
    <w:bookmarkStart w:id="25" w:name="challenges-faced-by-dentists-in-shanghai"/>
    <w:p>
      <w:pPr>
        <w:pStyle w:val="Heading2"/>
      </w:pPr>
      <w:r>
        <w:t xml:space="preserve">Challenges Faced by Dentists in Shanghai</w:t>
      </w:r>
    </w:p>
    <w:p>
      <w:pPr>
        <w:pStyle w:val="FirstParagraph"/>
      </w:pPr>
      <w:r>
        <w:t xml:space="preserve">Dentists practicing in Shanghai must navigate a complex landscape of regulatory, ethical, and logistical challenges. One significant issue is the high patient-to-dentist ratio, which can lead to overburdened practitioners. A 2021 report by the Chinese Dental Association highlighted that Shanghai dentists average 15–20 patients per day in private clinics, compared to a national average of 10–15. This pressure is exacerbated by the city's aging population, which requires more specialized care for conditions like periodontitis and oral cancer.</w:t>
      </w:r>
    </w:p>
    <w:bookmarkStart w:id="24" w:name="regulatory-and-ethical-considerations"/>
    <w:p>
      <w:pPr>
        <w:pStyle w:val="Heading3"/>
      </w:pPr>
      <w:r>
        <w:t xml:space="preserve">Regulatory and Ethical Considerations</w:t>
      </w:r>
    </w:p>
    <w:p>
      <w:pPr>
        <w:pStyle w:val="FirstParagraph"/>
      </w:pPr>
      <w:r>
        <w:t xml:space="preserve">The Chinese government has implemented stringent regulations to ensure dental safety, including mandatory certification for practitioners and standardized protocols for procedures like implant placement. However, enforcement varies, leading to concerns about the quality of care in unregulated clinics. Dentists in Shanghai must also address ethical dilemmas such as over-treatment or excessive marketing of cosmetic procedures, which are increasingly common amid rising consumerism.</w:t>
      </w:r>
    </w:p>
    <w:bookmarkEnd w:id="24"/>
    <w:bookmarkEnd w:id="25"/>
    <w:bookmarkStart w:id="27" w:name="Xe733a09a662ab6d2c0c7338a14a8524364ba633"/>
    <w:p>
      <w:pPr>
        <w:pStyle w:val="Heading2"/>
      </w:pPr>
      <w:r>
        <w:t xml:space="preserve">Opportunities for Innovation and Collaboration</w:t>
      </w:r>
    </w:p>
    <w:p>
      <w:pPr>
        <w:pStyle w:val="FirstParagraph"/>
      </w:pPr>
      <w:r>
        <w:t xml:space="preserve">Despite these challenges, Shanghai offers a fertile ground for dentists to innovate and collaborate. The city's emphasis on smart healthcare has spurred partnerships between dental professionals and tech companies. For example, AI-driven diagnostic tools are being tested in Shanghai hospitals to improve the accuracy of caries detection. Additionally, cross-disciplinary research between dentists and engineers is advancing biomaterials used in restorative procedures.</w:t>
      </w:r>
    </w:p>
    <w:bookmarkStart w:id="26" w:name="public-health-initiatives"/>
    <w:p>
      <w:pPr>
        <w:pStyle w:val="Heading3"/>
      </w:pPr>
      <w:r>
        <w:t xml:space="preserve">Public Health Initiatives</w:t>
      </w:r>
    </w:p>
    <w:p>
      <w:pPr>
        <w:pStyle w:val="FirstParagraph"/>
      </w:pPr>
      <w:r>
        <w:t xml:space="preserve">Shanghai has launched several public health campaigns to address oral health disparities. The "Healthy Shanghai 2030" plan includes goals to increase dental check-up rates among children and reduce the prevalence of tooth decay. Dentists play a pivotal role in these initiatives by participating in community outreach programs and school-based fluoride treatments.</w:t>
      </w:r>
    </w:p>
    <w:bookmarkEnd w:id="26"/>
    <w:bookmarkEnd w:id="27"/>
    <w:bookmarkStart w:id="29" w:name="X6b9c087c2aac8f027f87e1fc31cf08411201f8b"/>
    <w:p>
      <w:pPr>
        <w:pStyle w:val="Heading2"/>
      </w:pPr>
      <w:r>
        <w:t xml:space="preserve">Future Directions for Dentistry in Shanghai</w:t>
      </w:r>
    </w:p>
    <w:p>
      <w:pPr>
        <w:pStyle w:val="FirstParagraph"/>
      </w:pPr>
      <w:r>
        <w:t xml:space="preserve">Looking ahead, dentists in Shanghai must prioritize adaptability to emerging trends such as telemedicine and personalized oral care. The integration of wearable devices that monitor oral pH levels or gum inflammation could revolutionize preventive dentistry. Furthermore, addressing the shortage of dental professionals through targeted education programs and international recruitment is critical for sustaining healthcare quality.</w:t>
      </w:r>
    </w:p>
    <w:bookmarkStart w:id="28" w:name="policy-recommendations"/>
    <w:p>
      <w:pPr>
        <w:pStyle w:val="Heading3"/>
      </w:pPr>
      <w:r>
        <w:t xml:space="preserve">Policy Recommendations</w:t>
      </w:r>
    </w:p>
    <w:p>
      <w:pPr>
        <w:pStyle w:val="FirstParagraph"/>
      </w:pPr>
      <w:r>
        <w:t xml:space="preserve">Experts recommend that policymakers in Shanghai expand subsidies for preventive care and streamline licensing processes to attract more dentists to the region. Investment in rural dental infrastructure could also reduce the urban-rural divide in access to services.</w:t>
      </w:r>
    </w:p>
    <w:bookmarkEnd w:id="28"/>
    <w:bookmarkEnd w:id="29"/>
    <w:bookmarkStart w:id="30" w:name="conclusion"/>
    <w:p>
      <w:pPr>
        <w:pStyle w:val="Heading2"/>
      </w:pPr>
      <w:r>
        <w:t xml:space="preserve">Conclusion</w:t>
      </w:r>
    </w:p>
    <w:p>
      <w:pPr>
        <w:pStyle w:val="FirstParagraph"/>
      </w:pPr>
      <w:r>
        <w:t xml:space="preserve">In conclusion, the role of dentists in China's Shanghai is shaped by a dynamic interplay of cultural expectations, technological innovation, and systemic challenges. As the city continues to grow, dentists must remain at the forefront of advocacy and innovation to ensure equitable access to quality care. This literature review underscores the importance of integrating research findings into practice while addressing the unique needs of Shanghai's diverse population.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Dental Care Practices for Dentists in China, Shanghai</dc:title>
  <dc:creator/>
  <dc:language>en</dc:language>
  <cp:keywords/>
  <dcterms:created xsi:type="dcterms:W3CDTF">2026-07-23T20:57:00Z</dcterms:created>
  <dcterms:modified xsi:type="dcterms:W3CDTF">2026-07-23T20:57:00Z</dcterms:modified>
</cp:coreProperties>
</file>

<file path=docProps/custom.xml><?xml version="1.0" encoding="utf-8"?>
<Properties xmlns="http://schemas.openxmlformats.org/officeDocument/2006/custom-properties" xmlns:vt="http://schemas.openxmlformats.org/officeDocument/2006/docPropsVTypes"/>
</file>