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24693dc423d45cc44c9f42be00ef243bcbaff91"/>
    <w:p>
      <w:pPr>
        <w:pStyle w:val="Heading1"/>
      </w:pPr>
      <w:r>
        <w:t xml:space="preserve">Literature Review: The Role and Development of Dentists in France, Lyon</w:t>
      </w:r>
    </w:p>
    <w:p>
      <w:pPr>
        <w:pStyle w:val="FirstParagraph"/>
      </w:pPr>
      <w:r>
        <w:rPr>
          <w:bCs/>
          <w:b/>
        </w:rPr>
        <w:t xml:space="preserve">Literature Review:</w:t>
      </w:r>
      <w:r>
        <w:t xml:space="preserve"> </w:t>
      </w:r>
      <w:r>
        <w:t xml:space="preserve">This document provides a comprehensive analysis of the dental profession within the context of France, with a specific focus on Lyon. It explores historical developments, current practices, educational frameworks, public health initiatives, and challenges faced by dentists in this region. The integration of local cultural and regulatory factors in Lyon underscores the unique dynamics shaping dental care in France.</w:t>
      </w:r>
    </w:p>
    <w:bookmarkStart w:id="20" w:name="Xe99762f9bec9f3a62f64d1dac247d4de4c97558"/>
    <w:p>
      <w:pPr>
        <w:pStyle w:val="Heading2"/>
      </w:pPr>
      <w:r>
        <w:t xml:space="preserve">Historical Context of Dentistry in France</w:t>
      </w:r>
    </w:p>
    <w:p>
      <w:pPr>
        <w:pStyle w:val="FirstParagraph"/>
      </w:pPr>
      <w:r>
        <w:t xml:space="preserve">The practice of dentistry in France dates back to the 18th century, with formal recognition emerging through the French Revolution's emphasis on medical specialization. By the mid-19th century, dental education and professional standards were codified, establishing a foundation for modern dentistry. In Lyon, this historical evolution aligns with broader French trends but has been influenced by local industrialization and urban growth. Historical records indicate that Lyon’s early dental practitioners often collaborated with medical schools in the region to advance clinical techniques.</w:t>
      </w:r>
    </w:p>
    <w:bookmarkEnd w:id="20"/>
    <w:bookmarkStart w:id="21" w:name="current-dental-practices-in-lyon"/>
    <w:p>
      <w:pPr>
        <w:pStyle w:val="Heading2"/>
      </w:pPr>
      <w:r>
        <w:t xml:space="preserve">Current Dental Practices in Lyon</w:t>
      </w:r>
    </w:p>
    <w:p>
      <w:pPr>
        <w:pStyle w:val="FirstParagraph"/>
      </w:pPr>
      <w:r>
        <w:t xml:space="preserve">Lyon, as a major city in eastern France, serves as a hub for advanced dental care. Dentists here are increasingly integrating technology such as digital imaging, CAD/CAM systems for prosthetics, and minimally invasive procedures. A study by the</w:t>
      </w:r>
      <w:r>
        <w:t xml:space="preserve"> </w:t>
      </w:r>
      <w:r>
        <w:rPr>
          <w:iCs/>
          <w:i/>
        </w:rPr>
        <w:t xml:space="preserve">Centre Hospitalier Universitaire (CHU) de Lyon</w:t>
      </w:r>
      <w:r>
        <w:t xml:space="preserve"> </w:t>
      </w:r>
      <w:r>
        <w:t xml:space="preserve">highlights the adoption of 3D printing in orthodontic treatments, reflecting a shift toward precision dentistry. Additionally, public health campaigns in Lyon emphasize preventive care, with dentists playing a pivotal role in reducing dental caries rates through community outreach programs.</w:t>
      </w:r>
    </w:p>
    <w:bookmarkEnd w:id="21"/>
    <w:bookmarkStart w:id="22" w:name="X22c561642ac9082b4a8cac8da5bc9ffe0cc6f03"/>
    <w:p>
      <w:pPr>
        <w:pStyle w:val="Heading2"/>
      </w:pPr>
      <w:r>
        <w:t xml:space="preserve">Educational and Professional Training for Dentists in France</w:t>
      </w:r>
    </w:p>
    <w:p>
      <w:pPr>
        <w:pStyle w:val="FirstParagraph"/>
      </w:pPr>
      <w:r>
        <w:t xml:space="preserve">France mandates rigorous training for dentists, requiring a five-year program at a dental school (faculté de médecine) followed by national examinations. In Lyon, the</w:t>
      </w:r>
      <w:r>
        <w:t xml:space="preserve"> </w:t>
      </w:r>
      <w:r>
        <w:rPr>
          <w:iCs/>
          <w:i/>
        </w:rPr>
        <w:t xml:space="preserve">Université de Lyon</w:t>
      </w:r>
      <w:r>
        <w:t xml:space="preserve"> </w:t>
      </w:r>
      <w:r>
        <w:t xml:space="preserve">houses one of the country’s most prestigious dental faculties. Research published in the</w:t>
      </w:r>
      <w:r>
        <w:t xml:space="preserve"> </w:t>
      </w:r>
      <w:r>
        <w:rPr>
          <w:iCs/>
          <w:i/>
        </w:rPr>
        <w:t xml:space="preserve">Revue Française de Médecine Dentaire</w:t>
      </w:r>
      <w:r>
        <w:t xml:space="preserve"> </w:t>
      </w:r>
      <w:r>
        <w:t xml:space="preserve">underscores Lyon’s focus on interdisciplinary collaboration between dentists and specialists such as surgeons and orthopedists. This integration ensures that dental professionals are equipped to address complex cases, a hallmark of Lyon’s healthcare system.</w:t>
      </w:r>
    </w:p>
    <w:bookmarkEnd w:id="22"/>
    <w:bookmarkStart w:id="23" w:name="public-health-initiatives-in-dental-care"/>
    <w:p>
      <w:pPr>
        <w:pStyle w:val="Heading2"/>
      </w:pPr>
      <w:r>
        <w:t xml:space="preserve">Public Health Initiatives in Dental Care</w:t>
      </w:r>
    </w:p>
    <w:p>
      <w:pPr>
        <w:pStyle w:val="FirstParagraph"/>
      </w:pPr>
      <w:r>
        <w:t xml:space="preserve">The French government, alongside local authorities in Lyon, has prioritized equitable access to dental care. Programs like the "Convention de Santé Publique" (Public Health Convention) allocate resources for low-income populations. In Lyon, mobile dental clinics operated by the</w:t>
      </w:r>
      <w:r>
        <w:t xml:space="preserve"> </w:t>
      </w:r>
      <w:r>
        <w:rPr>
          <w:iCs/>
          <w:i/>
        </w:rPr>
        <w:t xml:space="preserve">Agence Régionale de Santé (ARS)</w:t>
      </w:r>
      <w:r>
        <w:t xml:space="preserve"> </w:t>
      </w:r>
      <w:r>
        <w:t xml:space="preserve">provide services in underserved areas, reducing disparities in oral health outcomes. A 2023 report by the</w:t>
      </w:r>
      <w:r>
        <w:t xml:space="preserve"> </w:t>
      </w:r>
      <w:r>
        <w:rPr>
          <w:iCs/>
          <w:i/>
        </w:rPr>
        <w:t xml:space="preserve">CNIL</w:t>
      </w:r>
      <w:r>
        <w:t xml:space="preserve"> </w:t>
      </w:r>
      <w:r>
        <w:t xml:space="preserve">(French Data Protection Authority) noted increased transparency in dental insurance policies, ensuring patients understand coverage for procedures ranging from routine checkups to implantology.</w:t>
      </w:r>
    </w:p>
    <w:bookmarkEnd w:id="23"/>
    <w:bookmarkStart w:id="24" w:name="Xd1ba2be5a28084f609fc1fcb2a99fb9d2e4b3fd"/>
    <w:p>
      <w:pPr>
        <w:pStyle w:val="Heading2"/>
      </w:pPr>
      <w:r>
        <w:t xml:space="preserve">Technological Advancements and Their Impact</w:t>
      </w:r>
    </w:p>
    <w:p>
      <w:pPr>
        <w:pStyle w:val="FirstParagraph"/>
      </w:pPr>
      <w:r>
        <w:t xml:space="preserve">Lyon’s dentists are at the forefront of adopting innovative technologies. For instance, the use of intraoral scanners and AI-driven diagnostic tools has streamlined treatment planning. A case study from the</w:t>
      </w:r>
      <w:r>
        <w:t xml:space="preserve"> </w:t>
      </w:r>
      <w:r>
        <w:rPr>
          <w:iCs/>
          <w:i/>
        </w:rPr>
        <w:t xml:space="preserve">Hôpital Saint-Joseph de Lyon</w:t>
      </w:r>
      <w:r>
        <w:t xml:space="preserve"> </w:t>
      </w:r>
      <w:r>
        <w:t xml:space="preserve">demonstrated a 30% reduction in procedure time through digital workflows. Furthermore, tele-dentistry initiatives, accelerated by the pandemic, have expanded access to consultations for rural residents near Lyon. These advancements align with France’s broader strategy to position itself as a leader in medical technology.</w:t>
      </w:r>
    </w:p>
    <w:bookmarkEnd w:id="24"/>
    <w:bookmarkStart w:id="25" w:name="cultural-and-regulatory-considerations"/>
    <w:p>
      <w:pPr>
        <w:pStyle w:val="Heading2"/>
      </w:pPr>
      <w:r>
        <w:t xml:space="preserve">Cultural and Regulatory Considerations</w:t>
      </w:r>
    </w:p>
    <w:p>
      <w:pPr>
        <w:pStyle w:val="FirstParagraph"/>
      </w:pPr>
      <w:r>
        <w:t xml:space="preserve">The dental profession in Lyon operates within a framework of cultural values emphasizing patient autonomy and holistic care. French regulations, such as the 1941 law on professional ethics, require dentists to prioritize patient well-being over profit. In practice, this manifests in Lyon’s clinics offering extended hours for working-class patients and prioritizing preventive education. A survey by</w:t>
      </w:r>
      <w:r>
        <w:t xml:space="preserve"> </w:t>
      </w:r>
      <w:r>
        <w:rPr>
          <w:iCs/>
          <w:i/>
        </w:rPr>
        <w:t xml:space="preserve">Lyon Santé</w:t>
      </w:r>
      <w:r>
        <w:t xml:space="preserve"> </w:t>
      </w:r>
      <w:r>
        <w:t xml:space="preserve">(a local health organization) revealed that 85% of Lyon dentists incorporate lifestyle counseling into their consultations, reflecting a patient-centered approach.</w:t>
      </w:r>
    </w:p>
    <w:bookmarkEnd w:id="25"/>
    <w:bookmarkStart w:id="26" w:name="X00bec1e3f895f76c5ded559bdfc18414742ebb7"/>
    <w:p>
      <w:pPr>
        <w:pStyle w:val="Heading2"/>
      </w:pPr>
      <w:r>
        <w:t xml:space="preserve">Challenges Facing Dentists in France Lyon</w:t>
      </w:r>
    </w:p>
    <w:p>
      <w:pPr>
        <w:pStyle w:val="FirstParagraph"/>
      </w:pPr>
      <w:r>
        <w:t xml:space="preserve">Despite progress, challenges persist. The aging population in Lyon increases demand for geriatric dental care, requiring specialized training that is currently underrepresented. Additionally, the rise of private practice has created competition with public clinics, raising concerns about accessibility. A 2023 article in</w:t>
      </w:r>
      <w:r>
        <w:t xml:space="preserve"> </w:t>
      </w:r>
      <w:r>
        <w:rPr>
          <w:iCs/>
          <w:i/>
        </w:rPr>
        <w:t xml:space="preserve">Dentistry Today France</w:t>
      </w:r>
      <w:r>
        <w:t xml:space="preserve"> </w:t>
      </w:r>
      <w:r>
        <w:t xml:space="preserve">highlighted a shortage of pediatric dentists in the region, prompting calls for policy reforms to incentivize young professionals entering the field.</w:t>
      </w:r>
    </w:p>
    <w:bookmarkEnd w:id="26"/>
    <w:bookmarkStart w:id="27" w:name="X5a1acd9954781644aa47e630a68b86d978f3d58"/>
    <w:p>
      <w:pPr>
        <w:pStyle w:val="Heading2"/>
      </w:pPr>
      <w:r>
        <w:t xml:space="preserve">Futuristic Trends and Policy Recommendations</w:t>
      </w:r>
    </w:p>
    <w:p>
      <w:pPr>
        <w:pStyle w:val="FirstParagraph"/>
      </w:pPr>
      <w:r>
        <w:t xml:space="preserve">Looking ahead, Lyon’s dental sector is poised for growth through collaborations with tech startups and research institutions like</w:t>
      </w:r>
      <w:r>
        <w:t xml:space="preserve"> </w:t>
      </w:r>
      <w:r>
        <w:rPr>
          <w:iCs/>
          <w:i/>
        </w:rPr>
        <w:t xml:space="preserve">Inserm</w:t>
      </w:r>
      <w:r>
        <w:t xml:space="preserve"> </w:t>
      </w:r>
      <w:r>
        <w:t xml:space="preserve">(French National Institute of Health and Medical Research). Potential policy interventions include expanding subsidies for dental education to address workforce shortages and integrating mental health support into dental care. A 2024 white paper by the</w:t>
      </w:r>
      <w:r>
        <w:t xml:space="preserve"> </w:t>
      </w:r>
      <w:r>
        <w:rPr>
          <w:iCs/>
          <w:i/>
        </w:rPr>
        <w:t xml:space="preserve">CNIL</w:t>
      </w:r>
      <w:r>
        <w:t xml:space="preserve"> </w:t>
      </w:r>
      <w:r>
        <w:t xml:space="preserve">proposed stricter regulations on data privacy in tele-dentistry, ensuring patient confidentiality while fostering innovation.</w:t>
      </w:r>
    </w:p>
    <w:bookmarkEnd w:id="27"/>
    <w:bookmarkStart w:id="28" w:name="conclusion"/>
    <w:p>
      <w:pPr>
        <w:pStyle w:val="Heading2"/>
      </w:pPr>
      <w:r>
        <w:t xml:space="preserve">Conclusion</w:t>
      </w:r>
    </w:p>
    <w:p>
      <w:pPr>
        <w:pStyle w:val="FirstParagraph"/>
      </w:pPr>
      <w:r>
        <w:rPr>
          <w:bCs/>
          <w:b/>
        </w:rPr>
        <w:t xml:space="preserve">Dentist</w:t>
      </w:r>
      <w:r>
        <w:t xml:space="preserve"> </w:t>
      </w:r>
      <w:r>
        <w:t xml:space="preserve">professionals in Lyon exemplify the intersection of tradition and innovation within France’s healthcare landscape. From historical roots to cutting-edge technology, the city’s dental practitioners navigate a complex interplay of cultural, regulatory, and public health factors. As Lyon continues to evolve as a center for medical excellence, its dentists remain integral to advancing both individual and community well-being.</w:t>
      </w:r>
    </w:p>
    <w:p>
      <w:pPr>
        <w:pStyle w:val="BodyText"/>
      </w:pPr>
      <w:r>
        <w:rPr>
          <w:bCs/>
          <w:b/>
        </w:rPr>
        <w:t xml:space="preserve">Keywords:</w:t>
      </w:r>
      <w:r>
        <w:t xml:space="preserve"> </w:t>
      </w:r>
      <w:r>
        <w:t xml:space="preserve">Literature Review, Dentist, France Lyon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Dentists in France Lyon</dc:title>
  <dc:creator/>
  <dc:language>en</dc:language>
  <cp:keywords/>
  <dcterms:created xsi:type="dcterms:W3CDTF">2026-07-21T03:36:26Z</dcterms:created>
  <dcterms:modified xsi:type="dcterms:W3CDTF">2026-07-21T03:36:26Z</dcterms:modified>
</cp:coreProperties>
</file>

<file path=docProps/custom.xml><?xml version="1.0" encoding="utf-8"?>
<Properties xmlns="http://schemas.openxmlformats.org/officeDocument/2006/custom-properties" xmlns:vt="http://schemas.openxmlformats.org/officeDocument/2006/docPropsVTypes"/>
</file>