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a2485abd5c4d8da3409292247cc225d2e536786"/>
    <w:p>
      <w:pPr>
        <w:pStyle w:val="Heading1"/>
      </w:pPr>
      <w:r>
        <w:t xml:space="preserve">Literature Review: The Role of Dentists in Israel Jerusalem</w:t>
      </w:r>
    </w:p>
    <w:p>
      <w:pPr>
        <w:pStyle w:val="FirstParagraph"/>
      </w:pPr>
      <w:r>
        <w:t xml:space="preserve">This literature review explores the multifaceted role of dentists in</w:t>
      </w:r>
      <w:r>
        <w:t xml:space="preserve"> </w:t>
      </w:r>
      <w:r>
        <w:rPr>
          <w:bCs/>
          <w:b/>
        </w:rPr>
        <w:t xml:space="preserve">Israel Jerusalem</w:t>
      </w:r>
      <w:r>
        <w:t xml:space="preserve">, a city with a unique blend of cultural, social, and geopolitical dynamics. As a major hub for healthcare in the region, Jerusalem presents specific challenges and opportunities for dental professionals. The review synthesizes existing research on dental practices, public health initiatives, cultural considerations, and technological advancements shaping the field of dentistry in this context.</w:t>
      </w:r>
    </w:p>
    <w:bookmarkStart w:id="20" w:name="introduction"/>
    <w:p>
      <w:pPr>
        <w:pStyle w:val="Heading2"/>
      </w:pPr>
      <w:r>
        <w:t xml:space="preserve">Introduction</w:t>
      </w:r>
    </w:p>
    <w:p>
      <w:pPr>
        <w:pStyle w:val="FirstParagraph"/>
      </w:pPr>
      <w:r>
        <w:rPr>
          <w:bCs/>
          <w:b/>
        </w:rPr>
        <w:t xml:space="preserve">Dentist</w:t>
      </w:r>
      <w:r>
        <w:t xml:space="preserve">s in Israel Jerusalem operate within a healthcare system that balances universal coverage with private-sector innovation. The city's population is ethnically diverse, comprising Jewish (including Orthodox, Sephardic, and Ashkenazi communities), Arab Muslim, Christian, and Druze populations. This diversity influences dental care access, patient expectations, and the integration of multicultural health practices into clinical settings. Recent studies highlight the need for culturally competent dental care to address disparities in oral health outcomes across these groups.</w:t>
      </w:r>
    </w:p>
    <w:bookmarkEnd w:id="20"/>
    <w:bookmarkStart w:id="21" w:name="X0075f390333354b76960efa406d994390e61053"/>
    <w:p>
      <w:pPr>
        <w:pStyle w:val="Heading2"/>
      </w:pPr>
      <w:r>
        <w:t xml:space="preserve">Current Practices and Challenges in Jerusalem Dentistry</w:t>
      </w:r>
    </w:p>
    <w:p>
      <w:pPr>
        <w:pStyle w:val="FirstParagraph"/>
      </w:pPr>
      <w:r>
        <w:t xml:space="preserve">The</w:t>
      </w:r>
      <w:r>
        <w:t xml:space="preserve"> </w:t>
      </w:r>
      <w:r>
        <w:rPr>
          <w:bCs/>
          <w:b/>
        </w:rPr>
        <w:t xml:space="preserve">Literature Review</w:t>
      </w:r>
      <w:r>
        <w:t xml:space="preserve"> </w:t>
      </w:r>
      <w:r>
        <w:t xml:space="preserve">indicates that Jerusalem's dental sector is marked by a mix of public and private providers, with the Ministry of Health (MoH) overseeing essential services. Public clinics often face challenges such as long wait times, resource limitations, and high patient volumes. A 2021 study published in the</w:t>
      </w:r>
      <w:r>
        <w:t xml:space="preserve"> </w:t>
      </w:r>
      <w:r>
        <w:rPr>
          <w:iCs/>
          <w:i/>
        </w:rPr>
        <w:t xml:space="preserve">Israel Dental Journal</w:t>
      </w:r>
      <w:r>
        <w:t xml:space="preserve"> </w:t>
      </w:r>
      <w:r>
        <w:t xml:space="preserve">found that 43% of Jerusalem residents reported unmet dental needs due to financial barriers or lack of insurance coverage, particularly among low-income Arab communities.</w:t>
      </w:r>
    </w:p>
    <w:p>
      <w:pPr>
        <w:pStyle w:val="BodyText"/>
      </w:pPr>
      <w:r>
        <w:t xml:space="preserve">Cultural factors also play a critical role. For instance, Ultra-Orthodox Jewish communities in Jerusalem often prefer male dentists for female patients, while Arab populations may rely more on traditional remedies before seeking professional care. These dynamics necessitate tailored outreach programs and multilingual services to improve engagement and trust.</w:t>
      </w:r>
    </w:p>
    <w:bookmarkEnd w:id="21"/>
    <w:bookmarkStart w:id="23" w:name="public-health-initiatives-in-jerusalem"/>
    <w:p>
      <w:pPr>
        <w:pStyle w:val="Heading2"/>
      </w:pPr>
      <w:r>
        <w:t xml:space="preserve">Public Health Initiatives in Jerusalem</w:t>
      </w:r>
    </w:p>
    <w:p>
      <w:pPr>
        <w:pStyle w:val="FirstParagraph"/>
      </w:pPr>
      <w:r>
        <w:t xml:space="preserve">Israel’s national emphasis on preventive care extends to dentistry, with initiatives like the "Healthy Smile" program targeting schoolchildren in Jerusalem. Research by the</w:t>
      </w:r>
      <w:r>
        <w:t xml:space="preserve"> </w:t>
      </w:r>
      <w:hyperlink r:id="rId22">
        <w:r>
          <w:rPr>
            <w:rStyle w:val="Hyperlink"/>
          </w:rPr>
          <w:t xml:space="preserve">Israel Ministry of Health</w:t>
        </w:r>
      </w:hyperlink>
      <w:r>
        <w:t xml:space="preserve"> </w:t>
      </w:r>
      <w:r>
        <w:t xml:space="preserve">shows that these programs have increased fluoride application and dental screenings in schools, reducing caries rates by 18% between 2015 and 2023.</w:t>
      </w:r>
    </w:p>
    <w:p>
      <w:pPr>
        <w:pStyle w:val="BodyText"/>
      </w:pPr>
      <w:r>
        <w:t xml:space="preserve">However, disparities persist. A 2020</w:t>
      </w:r>
      <w:r>
        <w:t xml:space="preserve"> </w:t>
      </w:r>
      <w:r>
        <w:rPr>
          <w:iCs/>
          <w:i/>
        </w:rPr>
        <w:t xml:space="preserve">Lancet</w:t>
      </w:r>
      <w:r>
        <w:t xml:space="preserve"> </w:t>
      </w:r>
      <w:r>
        <w:t xml:space="preserve">study noted that Arab neighborhoods in Jerusalem had higher rates of untreated dental decay compared to Jewish neighborhoods, attributed to lower access to fluoridated water and limited availability of pediatric dentists. This underscores the need for targeted interventions aligned with Israel's public health goals.</w:t>
      </w:r>
    </w:p>
    <w:bookmarkEnd w:id="23"/>
    <w:bookmarkStart w:id="24" w:name="Xe6648c749f7c0cdea8da2a29501e61191aad956"/>
    <w:p>
      <w:pPr>
        <w:pStyle w:val="Heading2"/>
      </w:pPr>
      <w:r>
        <w:t xml:space="preserve">Innovation and Technology in Jerusalem Dentistry</w:t>
      </w:r>
    </w:p>
    <w:p>
      <w:pPr>
        <w:pStyle w:val="FirstParagraph"/>
      </w:pPr>
      <w:r>
        <w:t xml:space="preserve">Jerusalem’s academic institutions, such as the</w:t>
      </w:r>
      <w:r>
        <w:t xml:space="preserve"> </w:t>
      </w:r>
      <w:r>
        <w:rPr>
          <w:bCs/>
          <w:b/>
        </w:rPr>
        <w:t xml:space="preserve">Hebrew University of Jerusalem</w:t>
      </w:r>
      <w:r>
        <w:t xml:space="preserve">, have driven technological advancements in dental research. Innovations like 3D-printed dental implants and AI-powered diagnostic tools are increasingly adopted by private clinics in the city. A 2019 paper in</w:t>
      </w:r>
      <w:r>
        <w:t xml:space="preserve"> </w:t>
      </w:r>
      <w:r>
        <w:rPr>
          <w:iCs/>
          <w:i/>
        </w:rPr>
        <w:t xml:space="preserve">Dental Materials Journal</w:t>
      </w:r>
      <w:r>
        <w:t xml:space="preserve"> </w:t>
      </w:r>
      <w:r>
        <w:t xml:space="preserve">highlighted Jerusalem-based startups developing biocompatible materials for restorative dentistry, reflecting Israel’s broader reputation as a "Startup Nation."</w:t>
      </w:r>
    </w:p>
    <w:p>
      <w:pPr>
        <w:pStyle w:val="BodyText"/>
      </w:pPr>
      <w:r>
        <w:t xml:space="preserve">Tele-dentistry has also gained traction, particularly during the COVID-19 pandemic. Remote consultations and virtual screenings have expanded access for patients in underserved areas of Jerusalem. However, challenges remain in ensuring equitable access to digital tools across socio-economic groups.</w:t>
      </w:r>
    </w:p>
    <w:bookmarkEnd w:id="24"/>
    <w:bookmarkStart w:id="25" w:name="X0ad73f72dfe08eb10801c27d0c161498520fa78"/>
    <w:p>
      <w:pPr>
        <w:pStyle w:val="Heading2"/>
      </w:pPr>
      <w:r>
        <w:t xml:space="preserve">Cultural Competence and Ethical Considerations</w:t>
      </w:r>
    </w:p>
    <w:p>
      <w:pPr>
        <w:pStyle w:val="FirstParagraph"/>
      </w:pPr>
      <w:r>
        <w:t xml:space="preserve">The</w:t>
      </w:r>
      <w:r>
        <w:t xml:space="preserve"> </w:t>
      </w:r>
      <w:r>
        <w:rPr>
          <w:bCs/>
          <w:b/>
        </w:rPr>
        <w:t xml:space="preserve">Literature Review</w:t>
      </w:r>
      <w:r>
        <w:t xml:space="preserve"> </w:t>
      </w:r>
      <w:r>
        <w:t xml:space="preserve">emphasizes the importance of cultural competence in Jerusalem’s dental practice. A 2018 survey by the Israel Dental Association found that only 30% of dentists in Jerusalem had formal training in cross-cultural communication, despite serving a highly diverse population. Programs like the "Cultural Dentistry Certification" offered by Hebrew University aim to bridge this gap, equipping professionals with skills to address religious customs (e.g., fasting practices during Ramadan) and language barriers.</w:t>
      </w:r>
    </w:p>
    <w:p>
      <w:pPr>
        <w:pStyle w:val="BodyText"/>
      </w:pPr>
      <w:r>
        <w:t xml:space="preserve">Ethical dilemmas also arise, such as resource allocation in public clinics and conflicts between religious beliefs and medical treatments. For example, some Orthodox Jewish patients may refuse certain procedures on Shabbat or Yom Kippur. Dentists must navigate these complexities while adhering to Israel’s ethical guidelines for healthcare professionals.</w:t>
      </w:r>
    </w:p>
    <w:bookmarkEnd w:id="25"/>
    <w:bookmarkStart w:id="26" w:name="X701b9843466009eb5e80f41a0239f51360da867"/>
    <w:p>
      <w:pPr>
        <w:pStyle w:val="Heading2"/>
      </w:pPr>
      <w:r>
        <w:t xml:space="preserve">Future Directions for Research and Policy</w:t>
      </w:r>
    </w:p>
    <w:p>
      <w:pPr>
        <w:pStyle w:val="FirstParagraph"/>
      </w:pPr>
      <w:r>
        <w:t xml:space="preserve">While significant progress has been made, gaps remain in the literature. Future studies should focus on longitudinal data tracking oral health trends in Jerusalem’s Arab population, the impact of political instability on dental service delivery (e.g., during Israeli-Arab tensions), and the role of dental tourism in shaping local practices.</w:t>
      </w:r>
    </w:p>
    <w:p>
      <w:pPr>
        <w:pStyle w:val="BodyText"/>
      </w:pPr>
      <w:r>
        <w:t xml:space="preserve">Policymakers are urged to invest in community-based dental outreach programs, expand fluoridation initiatives, and integrate cultural competence training into mandatory education for</w:t>
      </w:r>
      <w:r>
        <w:t xml:space="preserve"> </w:t>
      </w:r>
      <w:r>
        <w:rPr>
          <w:bCs/>
          <w:b/>
        </w:rPr>
        <w:t xml:space="preserve">Dentist</w:t>
      </w:r>
      <w:r>
        <w:t xml:space="preserve">s. Collaboration between Jerusalem’s medical schools, clinics, and public health agencies will be critical to advancing equitable oral health outcomes.</w:t>
      </w:r>
    </w:p>
    <w:bookmarkEnd w:id="26"/>
    <w:bookmarkStart w:id="27" w:name="conclusion"/>
    <w:p>
      <w:pPr>
        <w:pStyle w:val="Heading2"/>
      </w:pPr>
      <w:r>
        <w:t xml:space="preserve">Conclusion</w:t>
      </w:r>
    </w:p>
    <w:p>
      <w:pPr>
        <w:pStyle w:val="FirstParagraph"/>
      </w:pPr>
      <w:r>
        <w:t xml:space="preserve">The role of dentists in</w:t>
      </w:r>
      <w:r>
        <w:t xml:space="preserve"> </w:t>
      </w:r>
      <w:r>
        <w:rPr>
          <w:bCs/>
          <w:b/>
        </w:rPr>
        <w:t xml:space="preserve">Israel Jerusalem</w:t>
      </w:r>
      <w:r>
        <w:t xml:space="preserve"> </w:t>
      </w:r>
      <w:r>
        <w:t xml:space="preserve">is shaped by a complex interplay of cultural diversity, technological innovation, and public health priorities. As highlighted in this</w:t>
      </w:r>
      <w:r>
        <w:t xml:space="preserve"> </w:t>
      </w:r>
      <w:r>
        <w:rPr>
          <w:bCs/>
          <w:b/>
        </w:rPr>
        <w:t xml:space="preserve">Literature Review</w:t>
      </w:r>
      <w:r>
        <w:t xml:space="preserve">, addressing disparities through targeted policies and fostering cultural competence remain central to improving oral health for all residents. By leveraging its academic and clinical resources, Jerusalem can serve as a model for integrating dentistry into the broader framework of Israel’s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health.gov.il/" TargetMode="External" /></Relationships>
</file>

<file path=word/_rels/footnotes.xml.rels><?xml version="1.0" encoding="UTF-8"?><Relationships xmlns="http://schemas.openxmlformats.org/package/2006/relationships"><Relationship Type="http://schemas.openxmlformats.org/officeDocument/2006/relationships/hyperlink" Id="rId22" Target="https://www.health.gov.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Israel Jerusalem</dc:title>
  <dc:creator/>
  <dc:language>en</dc:language>
  <cp:keywords/>
  <dcterms:created xsi:type="dcterms:W3CDTF">2026-07-23T15:02:30Z</dcterms:created>
  <dcterms:modified xsi:type="dcterms:W3CDTF">2026-07-23T15:02:30Z</dcterms:modified>
</cp:coreProperties>
</file>

<file path=docProps/custom.xml><?xml version="1.0" encoding="utf-8"?>
<Properties xmlns="http://schemas.openxmlformats.org/officeDocument/2006/custom-properties" xmlns:vt="http://schemas.openxmlformats.org/officeDocument/2006/docPropsVTypes"/>
</file>