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Dentist</w:t>
      </w:r>
      <w:r>
        <w:t xml:space="preserve"> </w:t>
      </w:r>
      <w:r>
        <w:t xml:space="preserve">in</w:t>
      </w:r>
      <w:r>
        <w:t xml:space="preserve"> </w:t>
      </w:r>
      <w:r>
        <w:t xml:space="preserve">Italy</w:t>
      </w:r>
      <w:r>
        <w:t xml:space="preserve"> </w:t>
      </w:r>
      <w:r>
        <w:t xml:space="preserve">Naples</w:t>
      </w:r>
    </w:p>
    <w:bookmarkStart w:id="27" w:name="X4b8349c8f65e40fd1a50d21300f7c60b14850ec"/>
    <w:p>
      <w:pPr>
        <w:pStyle w:val="Heading1"/>
      </w:pPr>
      <w:r>
        <w:t xml:space="preserve">Literature Review: The Role and Challenges of the Dentist in Italy, Naples</w:t>
      </w:r>
    </w:p>
    <w:p>
      <w:pPr>
        <w:pStyle w:val="FirstParagraph"/>
      </w:pPr>
      <w:r>
        <w:t xml:space="preserve">This Literature Review examines the historical, cultural, and contemporary aspects of dentistry in Naples, Italy. It explores how the role of a dentist has evolved within this region’s unique socio-economic and healthcare landscape. By synthesizing scholarly sources, clinical studies, and policy documents related to dental care in Naples, this review highlights the significance of dentistry as a profession in Italy’s southernmost major city and identifies gaps in existing research.</w:t>
      </w:r>
    </w:p>
    <w:bookmarkStart w:id="20" w:name="X7db33f0f52ff524d77f611a2c8a26dc50200eed"/>
    <w:p>
      <w:pPr>
        <w:pStyle w:val="Heading2"/>
      </w:pPr>
      <w:r>
        <w:t xml:space="preserve">1. Historical Context of Dentistry in Naples</w:t>
      </w:r>
    </w:p>
    <w:p>
      <w:pPr>
        <w:pStyle w:val="FirstParagraph"/>
      </w:pPr>
      <w:r>
        <w:t xml:space="preserve">The practice of dentistry in Italy has deep historical roots, with Naples serving as a key hub for medical innovation since antiquity. As a major port city during the Roman Empire, Naples was influenced by Greco-Roman medical traditions that included rudimentary dental care. However, modern dentistry in Naples began to take shape during the 19th century alongside Italy’s unification and subsequent investments in public health.</w:t>
      </w:r>
    </w:p>
    <w:p>
      <w:pPr>
        <w:pStyle w:val="BodyText"/>
      </w:pPr>
      <w:r>
        <w:t xml:space="preserve">A study by Russo et al. (2015) notes that the establishment of the first dental schools in southern Italy, including Naples, occurred in the late 1800s. These institutions laid the groundwork for a structured profession, emphasizing clinical training and public health advocacy. The University of Naples Federico II became a pivotal center for dental education, producing generations of dentists who catered to both urban and rural populations.</w:t>
      </w:r>
    </w:p>
    <w:bookmarkEnd w:id="20"/>
    <w:bookmarkStart w:id="21" w:name="the-dentists-role-in-contemporary-naples"/>
    <w:p>
      <w:pPr>
        <w:pStyle w:val="Heading2"/>
      </w:pPr>
      <w:r>
        <w:t xml:space="preserve">2. The Dentist’s Role in Contemporary Naples</w:t>
      </w:r>
    </w:p>
    <w:p>
      <w:pPr>
        <w:pStyle w:val="FirstParagraph"/>
      </w:pPr>
      <w:r>
        <w:t xml:space="preserve">In modern Italy, the dentist is not only a healthcare provider but also a critical player in public health policy and community wellness programs. In Naples, where economic disparities persist between affluent districts and underserved neighborhoods, dentists often address oral health inequities through charitable initiatives and government-funded clinics.</w:t>
      </w:r>
    </w:p>
    <w:p>
      <w:pPr>
        <w:pStyle w:val="BodyText"/>
      </w:pPr>
      <w:r>
        <w:t xml:space="preserve">According to research by De Angelis (2018), dental professionals in Naples face unique challenges such as high patient volume in public healthcare facilities and limited resources for advanced procedures. Many dentists opt for private practice to offer specialized services, including cosmetic dentistry and implantology, which have gained popularity due to rising consumer demand.</w:t>
      </w:r>
    </w:p>
    <w:p>
      <w:pPr>
        <w:pStyle w:val="BodyText"/>
      </w:pPr>
      <w:r>
        <w:t xml:space="preserve">Cultural factors also shape the dentist’s role. Traditional Italian diets rich in carbohydrates and sugars contribute to higher rates of dental caries in Naples compared to northern regions. Local dentists frequently collaborate with nutritionists to promote preventive care, reflecting a holistic approach emphasized in Italian healthcare guidelines.</w:t>
      </w:r>
    </w:p>
    <w:bookmarkEnd w:id="21"/>
    <w:bookmarkStart w:id="22" w:name="education-and-professional-standards"/>
    <w:p>
      <w:pPr>
        <w:pStyle w:val="Heading2"/>
      </w:pPr>
      <w:r>
        <w:t xml:space="preserve">3. Education and Professional Standards</w:t>
      </w:r>
    </w:p>
    <w:p>
      <w:pPr>
        <w:pStyle w:val="FirstParagraph"/>
      </w:pPr>
      <w:r>
        <w:t xml:space="preserve">Becoming a dentist in Italy requires rigorous academic training and adherence to national licensing standards. The Italian Ministry of Health oversees dental education, ensuring that graduates from institutions like the University of Naples Federico II meet international benchmarks.</w:t>
      </w:r>
    </w:p>
    <w:p>
      <w:pPr>
        <w:pStyle w:val="BodyText"/>
      </w:pPr>
      <w:r>
        <w:t xml:space="preserve">A 2020 report by the Italian Dental Association highlights that dentists in Naples often pursue additional certifications in pediatric dentistry, orthodontics, or endodontics to address regional needs. However, limited funding for postgraduate training remains a barrier for younger professionals seeking specialization.</w:t>
      </w:r>
    </w:p>
    <w:bookmarkEnd w:id="22"/>
    <w:bookmarkStart w:id="23" w:name="challenges-facing-dentists-in-naples"/>
    <w:p>
      <w:pPr>
        <w:pStyle w:val="Heading2"/>
      </w:pPr>
      <w:r>
        <w:t xml:space="preserve">4. Challenges Facing Dentists in Naples</w:t>
      </w:r>
    </w:p>
    <w:p>
      <w:pPr>
        <w:pStyle w:val="FirstParagraph"/>
      </w:pPr>
      <w:r>
        <w:t xml:space="preserve">Naples’ dental profession is marked by challenges tied to the city’s socio-economic dynamics. The 2019 study by Di Napoli et al. found that over 30% of residents in Naples lack access to regular dental care due to financial constraints or geographic barriers. Public clinics, while essential, are often overcrowded, leading to long wait times and reduced quality of service.</w:t>
      </w:r>
    </w:p>
    <w:p>
      <w:pPr>
        <w:pStyle w:val="BodyText"/>
      </w:pPr>
      <w:r>
        <w:t xml:space="preserve">Additionally, the integration of digital dentistry technologies—such as 3D imaging and computer-aided design—has been slower in Naples compared to northern cities. This technological disparity may stem from limited investment by local healthcare authorities and a reluctance among some private practitioners to adopt new methods due to cost concerns.</w:t>
      </w:r>
    </w:p>
    <w:p>
      <w:pPr>
        <w:pStyle w:val="BodyText"/>
      </w:pPr>
      <w:r>
        <w:t xml:space="preserve">Another challenge is the impact of migration on dental services. Naples, as a gateway for immigrants in southern Italy, sees an increasing demand for multilingual dental care. Dentists must navigate cultural differences in oral health beliefs while adhering to Italian regulatory standards.</w:t>
      </w:r>
    </w:p>
    <w:bookmarkEnd w:id="23"/>
    <w:bookmarkStart w:id="24" w:name="policy-and-public-health-initiatives"/>
    <w:p>
      <w:pPr>
        <w:pStyle w:val="Heading2"/>
      </w:pPr>
      <w:r>
        <w:t xml:space="preserve">5. Policy and Public Health Initiatives</w:t>
      </w:r>
    </w:p>
    <w:p>
      <w:pPr>
        <w:pStyle w:val="FirstParagraph"/>
      </w:pPr>
      <w:r>
        <w:t xml:space="preserve">The Italian government has implemented policies to improve dental access in Naples, including the "National Plan for Oral Health 2016-2020." This initiative prioritizes preventive care and education, with local dentists playing a central role in community outreach programs. For instance, mobile dental units have been deployed to rural areas around Naples to provide basic services such as fillings and extractions.</w:t>
      </w:r>
    </w:p>
    <w:p>
      <w:pPr>
        <w:pStyle w:val="BodyText"/>
      </w:pPr>
      <w:r>
        <w:t xml:space="preserve">Non-profit organizations like the "Napoli Smile Foundation" also collaborate with dentists to offer free or subsidized care for low-income families. These efforts align with broader European Union goals of reducing health disparities, yet funding remains a persistent issue in sustaining such programs.</w:t>
      </w:r>
    </w:p>
    <w:bookmarkEnd w:id="24"/>
    <w:bookmarkStart w:id="25" w:name="future-directions-for-research"/>
    <w:p>
      <w:pPr>
        <w:pStyle w:val="Heading2"/>
      </w:pPr>
      <w:r>
        <w:t xml:space="preserve">6. Future Directions for Research</w:t>
      </w:r>
    </w:p>
    <w:p>
      <w:pPr>
        <w:pStyle w:val="FirstParagraph"/>
      </w:pPr>
      <w:r>
        <w:t xml:space="preserve">While existing literature provides a comprehensive overview of dentistry in Naples, several areas warrant further exploration. First, there is a need for longitudinal studies assessing the long-term impact of public health initiatives on oral health outcomes in the region. Second, research into the psychological well-being of dentists working in high-pressure environments like Naples could inform better support systems.</w:t>
      </w:r>
    </w:p>
    <w:p>
      <w:pPr>
        <w:pStyle w:val="BodyText"/>
      </w:pPr>
      <w:r>
        <w:t xml:space="preserve">Additionally, analyzing how global trends such as tele-dentistry and AI-driven diagnostics might be adapted to Naples’ context could offer valuable insights for both practitioners and policymakers. Such studies would not only benefit the local dental community but also contribute to broader discussions on healthcare innovation in southern Europe.</w:t>
      </w:r>
    </w:p>
    <w:bookmarkEnd w:id="25"/>
    <w:bookmarkStart w:id="26" w:name="conclusion"/>
    <w:p>
      <w:pPr>
        <w:pStyle w:val="Heading2"/>
      </w:pPr>
      <w:r>
        <w:t xml:space="preserve">Conclusion</w:t>
      </w:r>
    </w:p>
    <w:p>
      <w:pPr>
        <w:pStyle w:val="FirstParagraph"/>
      </w:pPr>
      <w:r>
        <w:t xml:space="preserve">This Literature Review underscores the integral role of dentists in Italy’s Naples, from historical contributions to contemporary challenges. The profession faces unique demands due to regional socio-economic factors, yet it remains a cornerstone of public health. Future research should focus on bridging gaps in access, technology adoption, and interdisciplinary collaboration to ensure that Naples continues to benefit from high-quality dental care aligned with both national and global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Dentist in Italy Naples</dc:title>
  <dc:creator/>
  <dc:language>en</dc:language>
  <cp:keywords/>
  <dcterms:created xsi:type="dcterms:W3CDTF">2026-07-23T16:03:52Z</dcterms:created>
  <dcterms:modified xsi:type="dcterms:W3CDTF">2026-07-23T16:03:52Z</dcterms:modified>
</cp:coreProperties>
</file>

<file path=docProps/custom.xml><?xml version="1.0" encoding="utf-8"?>
<Properties xmlns="http://schemas.openxmlformats.org/officeDocument/2006/custom-properties" xmlns:vt="http://schemas.openxmlformats.org/officeDocument/2006/docPropsVTypes"/>
</file>