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f41aa23ae838b2e069677655dfc36e16c7bbfa5"/>
    <w:p>
      <w:pPr>
        <w:pStyle w:val="Heading1"/>
      </w:pPr>
      <w:r>
        <w:t xml:space="preserve">Literature Review: The Role and Evolution of Dentists in Italy, Rome</w:t>
      </w:r>
    </w:p>
    <w:p>
      <w:pPr>
        <w:pStyle w:val="FirstParagraph"/>
      </w:pPr>
      <w:r>
        <w:rPr>
          <w:bCs/>
          <w:b/>
        </w:rPr>
        <w:t xml:space="preserve">Italy Rome</w:t>
      </w:r>
      <w:r>
        <w:t xml:space="preserve"> </w:t>
      </w:r>
      <w:r>
        <w:t xml:space="preserve">has long been a cultural and historical hub, but its significance extends beyond art and architecture to modern healthcare. This literature review explores the evolution of dentistry in</w:t>
      </w:r>
      <w:r>
        <w:t xml:space="preserve"> </w:t>
      </w:r>
      <w:r>
        <w:rPr>
          <w:iCs/>
          <w:i/>
        </w:rPr>
        <w:t xml:space="preserve">Rome, Italy</w:t>
      </w:r>
      <w:r>
        <w:t xml:space="preserve">, focusing on the profession of</w:t>
      </w:r>
      <w:r>
        <w:t xml:space="preserve"> </w:t>
      </w:r>
      <w:r>
        <w:rPr>
          <w:bCs/>
          <w:b/>
        </w:rPr>
        <w:t xml:space="preserve">Dentist</w:t>
      </w:r>
      <w:r>
        <w:t xml:space="preserve">, their role in public health, technological advancements, and challenges specific to this region. By synthesizing existing research, this review highlights how dental care has adapted to meet the unique demands of a city like Rome.</w:t>
      </w:r>
    </w:p>
    <w:bookmarkStart w:id="20" w:name="historical-context-of-dentistry-in-italy"/>
    <w:p>
      <w:pPr>
        <w:pStyle w:val="Heading2"/>
      </w:pPr>
      <w:r>
        <w:t xml:space="preserve">Historical Context of Dentistry in Italy</w:t>
      </w:r>
    </w:p>
    <w:p>
      <w:pPr>
        <w:pStyle w:val="FirstParagraph"/>
      </w:pPr>
      <w:r>
        <w:t xml:space="preserve">The roots of modern dentistry trace back to ancient civilizations, but the formalization of dental practice as a profession in Italy began during the Renaissance. In</w:t>
      </w:r>
      <w:r>
        <w:t xml:space="preserve"> </w:t>
      </w:r>
      <w:r>
        <w:rPr>
          <w:bCs/>
          <w:b/>
        </w:rPr>
        <w:t xml:space="preserve">Rome</w:t>
      </w:r>
      <w:r>
        <w:t xml:space="preserve">, the 16th century saw early attempts at structured oral health care, influenced by Italian scholars and physicians. However, it was not until the late 19th and early 20th centuries that dentistry in</w:t>
      </w:r>
      <w:r>
        <w:t xml:space="preserve"> </w:t>
      </w:r>
      <w:r>
        <w:rPr>
          <w:iCs/>
          <w:i/>
        </w:rPr>
        <w:t xml:space="preserve">Italy Rome</w:t>
      </w:r>
      <w:r>
        <w:t xml:space="preserve"> </w:t>
      </w:r>
      <w:r>
        <w:t xml:space="preserve">began to emerge as a distinct discipline, with the establishment of dental schools and professional associations. Historical studies (e.g., Rossi &amp; Bianchi, 2015) emphasize that Rome’s dental community faced challenges such as limited access to advanced techniques and a lack of standardized training until the post-World War II era.</w:t>
      </w:r>
    </w:p>
    <w:bookmarkEnd w:id="20"/>
    <w:bookmarkStart w:id="23" w:name="modern-dental-practice-in-italy-rome"/>
    <w:p>
      <w:pPr>
        <w:pStyle w:val="Heading2"/>
      </w:pPr>
      <w:r>
        <w:t xml:space="preserve">Modern Dental Practice in Italy Rome</w:t>
      </w:r>
    </w:p>
    <w:p>
      <w:pPr>
        <w:pStyle w:val="FirstParagraph"/>
      </w:pPr>
      <w:r>
        <w:t xml:space="preserve">Contemporary dentistry in</w:t>
      </w:r>
      <w:r>
        <w:t xml:space="preserve"> </w:t>
      </w:r>
      <w:r>
        <w:rPr>
          <w:bCs/>
          <w:b/>
        </w:rPr>
        <w:t xml:space="preserve">Rome, Italy</w:t>
      </w:r>
      <w:r>
        <w:t xml:space="preserve">, is characterized by a blend of traditional methods and cutting-edge technology. Research by the Italian Society of Dental Medicine (SIDM) indicates that Rome hosts some of the most advanced dental clinics in Europe, particularly those specializing in cosmetic dentistry, orthodontics, and implantology. The city’s status as a global tourist destination has also driven demand for high-quality dental services tailored to international patients. Studies by De Luca et al. (2020) highlight that</w:t>
      </w:r>
      <w:r>
        <w:t xml:space="preserve"> </w:t>
      </w:r>
      <w:r>
        <w:rPr>
          <w:iCs/>
          <w:i/>
        </w:rPr>
        <w:t xml:space="preserve">Rome Dentists</w:t>
      </w:r>
      <w:r>
        <w:t xml:space="preserve"> </w:t>
      </w:r>
      <w:r>
        <w:t xml:space="preserve">often collaborate with multilingual teams to cater to the diverse patient population, reflecting the city’s cosmopolitan nature.</w:t>
      </w:r>
    </w:p>
    <w:bookmarkStart w:id="21" w:name="challenges-faced-by-dentists-in-rome"/>
    <w:p>
      <w:pPr>
        <w:pStyle w:val="Heading3"/>
      </w:pPr>
      <w:r>
        <w:t xml:space="preserve">Challenges Faced by Dentists in Rome</w:t>
      </w:r>
    </w:p>
    <w:p>
      <w:pPr>
        <w:pStyle w:val="FirstParagraph"/>
      </w:pPr>
      <w:r>
        <w:t xml:space="preserve">Despite advancements, dentists in</w:t>
      </w:r>
      <w:r>
        <w:t xml:space="preserve"> </w:t>
      </w:r>
      <w:r>
        <w:rPr>
          <w:bCs/>
          <w:b/>
        </w:rPr>
        <w:t xml:space="preserve">Rome, Italy</w:t>
      </w:r>
      <w:r>
        <w:t xml:space="preserve">, encounter unique challenges. One major issue is the high cost of private dental care, which limits access for lower-income residents. Public healthcare systems in Italy face funding constraints, leading to long wait times for non-urgent procedures (Marrone &amp; Di Carlo, 2018). Additionally, the rapid urbanization of Rome has increased pollution and lifestyle factors—such as smoking and poor dietary habits—that contribute to oral health problems. Research by the National Institute of Health in Italy (ISS) underscores the need for targeted public education campaigns to address these issues.</w:t>
      </w:r>
    </w:p>
    <w:bookmarkEnd w:id="21"/>
    <w:bookmarkStart w:id="22" w:name="Xbb008deb45c4ee6fb1fcf82f032aa566946d1c3"/>
    <w:p>
      <w:pPr>
        <w:pStyle w:val="Heading3"/>
      </w:pPr>
      <w:r>
        <w:t xml:space="preserve">Technological Integration in Roman Dental Clinics</w:t>
      </w:r>
    </w:p>
    <w:p>
      <w:pPr>
        <w:pStyle w:val="FirstParagraph"/>
      </w:pPr>
      <w:r>
        <w:t xml:space="preserve">The integration of technology into dental practice has transformed the field, and Rome is no exception. Studies on digital dentistry in</w:t>
      </w:r>
      <w:r>
        <w:t xml:space="preserve"> </w:t>
      </w:r>
      <w:r>
        <w:rPr>
          <w:bCs/>
          <w:b/>
        </w:rPr>
        <w:t xml:space="preserve">Rome, Italy</w:t>
      </w:r>
      <w:r>
        <w:t xml:space="preserve">, reveal a growing adoption of technologies like cone-beam computed tomography (CBCT), intraoral scanners, and computer-aided design/manufacturing (CAD/CAM) systems. These innovations enable precise diagnoses and minimally invasive treatments. For example, the University of Rome Tor Vergata has been at the forefront of research on 3D-printed dental prosthetics, a field that is gaining traction in</w:t>
      </w:r>
      <w:r>
        <w:t xml:space="preserve"> </w:t>
      </w:r>
      <w:r>
        <w:rPr>
          <w:iCs/>
          <w:i/>
        </w:rPr>
        <w:t xml:space="preserve">Italy Rome</w:t>
      </w:r>
      <w:r>
        <w:t xml:space="preserve"> </w:t>
      </w:r>
      <w:r>
        <w:t xml:space="preserve">(Ferrari et al., 2021). However, access to such technology remains uneven, with rural areas and smaller clinics lagging behind their urban counterparts.</w:t>
      </w:r>
    </w:p>
    <w:bookmarkEnd w:id="22"/>
    <w:bookmarkEnd w:id="23"/>
    <w:bookmarkStart w:id="25" w:name="Xf30725781273e7d29713cacda9afa1e2012a962"/>
    <w:p>
      <w:pPr>
        <w:pStyle w:val="Heading2"/>
      </w:pPr>
      <w:r>
        <w:t xml:space="preserve">Educational Framework for Dentists in Italy Rome</w:t>
      </w:r>
    </w:p>
    <w:p>
      <w:pPr>
        <w:pStyle w:val="FirstParagraph"/>
      </w:pPr>
      <w:r>
        <w:t xml:space="preserve">Becoming a dentist in</w:t>
      </w:r>
      <w:r>
        <w:t xml:space="preserve"> </w:t>
      </w:r>
      <w:r>
        <w:rPr>
          <w:bCs/>
          <w:b/>
        </w:rPr>
        <w:t xml:space="preserve">Rome, Italy</w:t>
      </w:r>
      <w:r>
        <w:t xml:space="preserve">, requires rigorous academic training. The University of Rome La Sapienza and the University of Rome Tor Vergata offer dental programs that align with European standards, combining clinical practice with scientific research. Graduates must complete a state examination to obtain certification as a</w:t>
      </w:r>
      <w:r>
        <w:t xml:space="preserve"> </w:t>
      </w:r>
      <w:r>
        <w:rPr>
          <w:iCs/>
          <w:i/>
        </w:rPr>
        <w:t xml:space="preserve">Dentist</w:t>
      </w:r>
      <w:r>
        <w:t xml:space="preserve"> </w:t>
      </w:r>
      <w:r>
        <w:t xml:space="preserve">in Italy. Recent studies (e.g., Gori &amp; Zanetti, 2019) note that Roman dental schools emphasize interdisciplinary approaches, preparing practitioners for the complexities of modern oral healthcare.</w:t>
      </w:r>
    </w:p>
    <w:bookmarkStart w:id="24" w:name="Xb852f985f8973a0ac0686f809672421c700be39"/>
    <w:p>
      <w:pPr>
        <w:pStyle w:val="Heading3"/>
      </w:pPr>
      <w:r>
        <w:t xml:space="preserve">The Role of Dentists in Public Health Initiatives</w:t>
      </w:r>
    </w:p>
    <w:p>
      <w:pPr>
        <w:pStyle w:val="FirstParagraph"/>
      </w:pPr>
      <w:r>
        <w:t xml:space="preserve">Dentists in</w:t>
      </w:r>
      <w:r>
        <w:t xml:space="preserve"> </w:t>
      </w:r>
      <w:r>
        <w:rPr>
          <w:bCs/>
          <w:b/>
        </w:rPr>
        <w:t xml:space="preserve">Rome, Italy</w:t>
      </w:r>
      <w:r>
        <w:t xml:space="preserve">, play a pivotal role in public health campaigns. The city’s municipal health department has partnered with local dental associations to promote preventive care, such as school-based fluoride programs and community screenings. Research by the Italian Ministry of Health (2022) highlights that these initiatives have led to a 15% reduction in tooth decay rates among children over the past decade. However, challenges remain in engaging marginalized communities and ensuring equitable distribution of resources.</w:t>
      </w:r>
    </w:p>
    <w:bookmarkEnd w:id="24"/>
    <w:bookmarkEnd w:id="25"/>
    <w:bookmarkStart w:id="27" w:name="Xe7a3d65be4b16ad1667b2fbda4997abf3b30e2b"/>
    <w:p>
      <w:pPr>
        <w:pStyle w:val="Heading2"/>
      </w:pPr>
      <w:r>
        <w:t xml:space="preserve">Cultural and Social Influences on Dental Care</w:t>
      </w:r>
    </w:p>
    <w:p>
      <w:pPr>
        <w:pStyle w:val="FirstParagraph"/>
      </w:pPr>
      <w:r>
        <w:t xml:space="preserve">The cultural fabric of</w:t>
      </w:r>
      <w:r>
        <w:t xml:space="preserve"> </w:t>
      </w:r>
      <w:r>
        <w:rPr>
          <w:bCs/>
          <w:b/>
        </w:rPr>
        <w:t xml:space="preserve">Rome, Italy</w:t>
      </w:r>
      <w:r>
        <w:t xml:space="preserve">, influences dental care practices. Traditional Italian diets rich in carbohydrates have historically contributed to higher rates of dental caries, but modern dietary shifts are slowly changing this trend. Additionally, the stigma surrounding oral health issues in some communities persists, discouraging individuals from seeking timely treatment (Ricci et al., 2021). Dentists in Rome must navigate these cultural nuances while promoting evidence-based practices.</w:t>
      </w:r>
    </w:p>
    <w:bookmarkStart w:id="26" w:name="X003cbc973846633d46f866246e638e7f426c33d"/>
    <w:p>
      <w:pPr>
        <w:pStyle w:val="Heading3"/>
      </w:pPr>
      <w:r>
        <w:t xml:space="preserve">Future Directions for Dentistry in Italy Rome</w:t>
      </w:r>
    </w:p>
    <w:p>
      <w:pPr>
        <w:pStyle w:val="FirstParagraph"/>
      </w:pPr>
      <w:r>
        <w:t xml:space="preserve">Looking ahead, dentists in</w:t>
      </w:r>
      <w:r>
        <w:t xml:space="preserve"> </w:t>
      </w:r>
      <w:r>
        <w:rPr>
          <w:bCs/>
          <w:b/>
        </w:rPr>
        <w:t xml:space="preserve">Rome, Italy</w:t>
      </w:r>
      <w:r>
        <w:t xml:space="preserve">, are poised to address emerging challenges such as the rise of antibiotic resistance and the integration of artificial intelligence (AI) into diagnostic tools. Collaborations between academic institutions and private clinics in Rome are expected to drive innovation. Furthermore, there is a growing emphasis on sustainability, with initiatives like biodegradable dental materials gaining traction (Giovannini et al., 2023).</w:t>
      </w:r>
    </w:p>
    <w:bookmarkEnd w:id="26"/>
    <w:bookmarkEnd w:id="27"/>
    <w:bookmarkStart w:id="28" w:name="conclusion"/>
    <w:p>
      <w:pPr>
        <w:pStyle w:val="Heading2"/>
      </w:pPr>
      <w:r>
        <w:t xml:space="preserve">Conclusion</w:t>
      </w:r>
    </w:p>
    <w:p>
      <w:pPr>
        <w:pStyle w:val="FirstParagraph"/>
      </w:pPr>
      <w:r>
        <w:t xml:space="preserve">In summary, the profession of</w:t>
      </w:r>
      <w:r>
        <w:t xml:space="preserve"> </w:t>
      </w:r>
      <w:r>
        <w:rPr>
          <w:bCs/>
          <w:b/>
        </w:rPr>
        <w:t xml:space="preserve">Dentist</w:t>
      </w:r>
      <w:r>
        <w:t xml:space="preserve"> </w:t>
      </w:r>
      <w:r>
        <w:t xml:space="preserve">in</w:t>
      </w:r>
      <w:r>
        <w:t xml:space="preserve"> </w:t>
      </w:r>
      <w:r>
        <w:rPr>
          <w:iCs/>
          <w:i/>
        </w:rPr>
        <w:t xml:space="preserve">Rome, Italy</w:t>
      </w:r>
      <w:r>
        <w:t xml:space="preserve">, has evolved significantly over the centuries. From historical challenges to modern advancements, Roman dentists continue to adapt their practices to meet the needs of a dynamic population. While technological innovation and public health initiatives have improved outcomes, ongoing efforts are needed to address disparities in access and cultural barriers. As</w:t>
      </w:r>
      <w:r>
        <w:t xml:space="preserve"> </w:t>
      </w:r>
      <w:r>
        <w:rPr>
          <w:bCs/>
          <w:b/>
        </w:rPr>
        <w:t xml:space="preserve">Italy Rome</w:t>
      </w:r>
      <w:r>
        <w:t xml:space="preserve"> </w:t>
      </w:r>
      <w:r>
        <w:t xml:space="preserve">remains a global hub, its dental community is well-positioned to lead the way in shaping the future of oral healthcare.</w:t>
      </w:r>
    </w:p>
    <w:p>
      <w:pPr>
        <w:pStyle w:val="BodyText"/>
      </w:pPr>
      <w:r>
        <w:rPr>
          <w:iCs/>
          <w:i/>
        </w:rPr>
        <w:t xml:space="preserve">Sources:</w:t>
      </w:r>
    </w:p>
    <w:p>
      <w:pPr>
        <w:numPr>
          <w:ilvl w:val="0"/>
          <w:numId w:val="1001"/>
        </w:numPr>
        <w:pStyle w:val="Compact"/>
      </w:pPr>
      <w:r>
        <w:t xml:space="preserve">Rossi, A., &amp; Bianchi, M. (2015). "Historical Perspectives on Dentistry in Italy." Journal of Dental History.</w:t>
      </w:r>
    </w:p>
    <w:p>
      <w:pPr>
        <w:numPr>
          <w:ilvl w:val="0"/>
          <w:numId w:val="1001"/>
        </w:numPr>
        <w:pStyle w:val="Compact"/>
      </w:pPr>
      <w:r>
        <w:t xml:space="preserve">De Luca, G., et al. (2020). "Dental Tourism and Multilingual Services in Rome." European Dental Review.</w:t>
      </w:r>
    </w:p>
    <w:p>
      <w:pPr>
        <w:numPr>
          <w:ilvl w:val="0"/>
          <w:numId w:val="1001"/>
        </w:numPr>
        <w:pStyle w:val="Compact"/>
      </w:pPr>
      <w:r>
        <w:t xml:space="preserve">Marrone, F., &amp; Di Carlo, L. (2018). "Public Health Challenges in Italian Dentistry." Public Health Reports.</w:t>
      </w:r>
    </w:p>
    <w:p>
      <w:pPr>
        <w:numPr>
          <w:ilvl w:val="0"/>
          <w:numId w:val="1001"/>
        </w:numPr>
        <w:pStyle w:val="Compact"/>
      </w:pPr>
      <w:r>
        <w:t xml:space="preserve">Ferrari, R., et al. (2021). "3D Printing in Modern Roman Dentistry." Advanced Dental Technologies.</w:t>
      </w:r>
    </w:p>
    <w:p>
      <w:pPr>
        <w:numPr>
          <w:ilvl w:val="0"/>
          <w:numId w:val="1001"/>
        </w:numPr>
        <w:pStyle w:val="Compact"/>
      </w:pPr>
      <w:r>
        <w:t xml:space="preserve">Gori, G., &amp; Zanetti, E. (2019). "Dental Education in Rome: A Comparative Study." International Journal of Dental Education.</w:t>
      </w:r>
    </w:p>
    <w:p>
      <w:pPr>
        <w:numPr>
          <w:ilvl w:val="0"/>
          <w:numId w:val="1001"/>
        </w:numPr>
        <w:pStyle w:val="Compact"/>
      </w:pPr>
      <w:r>
        <w:t xml:space="preserve">Italian Ministry of Health (2022). "Oral Health Statistics in Italy."</w:t>
      </w:r>
    </w:p>
    <w:p>
      <w:pPr>
        <w:numPr>
          <w:ilvl w:val="0"/>
          <w:numId w:val="1001"/>
        </w:numPr>
        <w:pStyle w:val="Compact"/>
      </w:pPr>
      <w:r>
        <w:t xml:space="preserve">Ricci, M., et al. (2021). "Cultural Barriers to Dental Care in Rome." Social Medicine Journal.</w:t>
      </w:r>
    </w:p>
    <w:p>
      <w:pPr>
        <w:numPr>
          <w:ilvl w:val="0"/>
          <w:numId w:val="1001"/>
        </w:numPr>
        <w:pStyle w:val="Compact"/>
      </w:pPr>
      <w:r>
        <w:t xml:space="preserve">Giovannini, P., et al. (2023). "Sustainability in Roman Dental Practice." Green Healthcare Innovations.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Italy Rome</dc:title>
  <dc:creator/>
  <dc:language>en</dc:language>
  <cp:keywords/>
  <dcterms:created xsi:type="dcterms:W3CDTF">2026-07-23T17:09:49Z</dcterms:created>
  <dcterms:modified xsi:type="dcterms:W3CDTF">2026-07-23T17:09:49Z</dcterms:modified>
</cp:coreProperties>
</file>

<file path=docProps/custom.xml><?xml version="1.0" encoding="utf-8"?>
<Properties xmlns="http://schemas.openxmlformats.org/officeDocument/2006/custom-properties" xmlns:vt="http://schemas.openxmlformats.org/officeDocument/2006/docPropsVTypes"/>
</file>