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258c16ddc708e653bef08ed7222c0a0ae0f67a8"/>
    <w:p>
      <w:pPr>
        <w:pStyle w:val="Heading1"/>
      </w:pPr>
      <w:r>
        <w:t xml:space="preserve">Literature Review: The Role of a Dentist in Japan, Kyoto</w:t>
      </w:r>
    </w:p>
    <w:p>
      <w:pPr>
        <w:pStyle w:val="FirstParagraph"/>
      </w:pPr>
      <w:r>
        <w:t xml:space="preserve">This literature review explores the evolving role of dentists in Japan, with a specific focus on Kyoto. It synthesizes existing research on dental practices, cultural influences, technological advancements, and challenges faced by dental professionals in this region. By analyzing historical context, contemporary trends, and socio-economic factors unique to Kyoto’s healthcare landscape, this document aims to provide a comprehensive overview of the dentist's significance in Japanese society.</w:t>
      </w:r>
    </w:p>
    <w:bookmarkStart w:id="20" w:name="historical-context-of-dentistry-in-japan"/>
    <w:p>
      <w:pPr>
        <w:pStyle w:val="Heading2"/>
      </w:pPr>
      <w:r>
        <w:t xml:space="preserve">Historical Context of Dentistry in Japan</w:t>
      </w:r>
    </w:p>
    <w:p>
      <w:pPr>
        <w:pStyle w:val="FirstParagraph"/>
      </w:pPr>
      <w:r>
        <w:t xml:space="preserve">Dentistry in Japan has deep historical roots, blending traditional practices with modern methodologies. In Kyoto, which served as Japan’s cultural and political capital for centuries, early dental care was influenced by Buddhist monastic traditions and Confucian values emphasizing harmony with nature. By the 18th century, Japanese physicians began documenting oral health conditions in texts like</w:t>
      </w:r>
      <w:r>
        <w:t xml:space="preserve"> </w:t>
      </w:r>
      <w:r>
        <w:rPr>
          <w:iCs/>
          <w:i/>
        </w:rPr>
        <w:t xml:space="preserve">Kaitai Shinsho</w:t>
      </w:r>
      <w:r>
        <w:t xml:space="preserve">, a 17th-century anatomical treatise. However, it wasn’t until the Meiji Restoration (1868) that Western medical practices, including dentistry, were formally integrated into Japan’s healthcare system.</w:t>
      </w:r>
    </w:p>
    <w:p>
      <w:pPr>
        <w:pStyle w:val="BodyText"/>
      </w:pPr>
      <w:r>
        <w:t xml:space="preserve">Modern dental education in Japan emerged in the late 19th century, with Kyoto playing a pivotal role due to its academic institutions. The University of Kyoto established one of the earliest dental departments in Asia, setting a precedent for rigorous training and research. This historical foundation continues to shape contemporary dentistry in Kyoto, where practitioners balance ancestral wisdom with cutting-edge techniques.</w:t>
      </w:r>
    </w:p>
    <w:bookmarkEnd w:id="20"/>
    <w:bookmarkStart w:id="21" w:name="X40bb2e4fd670fd1016e03988d0eed3a613416d7"/>
    <w:p>
      <w:pPr>
        <w:pStyle w:val="Heading2"/>
      </w:pPr>
      <w:r>
        <w:t xml:space="preserve">Cultural and Societal Influences on Dental Care in Kyoto</w:t>
      </w:r>
    </w:p>
    <w:p>
      <w:pPr>
        <w:pStyle w:val="FirstParagraph"/>
      </w:pPr>
      <w:r>
        <w:t xml:space="preserve">Kyoto’s cultural heritage significantly impacts dental practices. Japanese patients often prioritize preventive care, reflecting the country’s broader emphasis on health maintenance. In Kyoto, this philosophy is reinforced by local traditions that view oral health as integral to overall well-being. Studies indicate that Kyoto residents have higher rates of regular dental check-ups compared to other regions in Japan.</w:t>
      </w:r>
    </w:p>
    <w:p>
      <w:pPr>
        <w:pStyle w:val="BodyText"/>
      </w:pPr>
      <w:r>
        <w:t xml:space="preserve">Societal norms also influence dentist-patient interactions. Japanese dentists are trained to prioritize politeness and minimal discomfort, aligning with</w:t>
      </w:r>
      <w:r>
        <w:t xml:space="preserve"> </w:t>
      </w:r>
      <w:r>
        <w:rPr>
          <w:iCs/>
          <w:i/>
        </w:rPr>
        <w:t xml:space="preserve">wa</w:t>
      </w:r>
      <w:r>
        <w:t xml:space="preserve"> </w:t>
      </w:r>
      <w:r>
        <w:t xml:space="preserve">(harmony) and</w:t>
      </w:r>
      <w:r>
        <w:t xml:space="preserve"> </w:t>
      </w:r>
      <w:r>
        <w:rPr>
          <w:iCs/>
          <w:i/>
        </w:rPr>
        <w:t xml:space="preserve">honne/tonnai</w:t>
      </w:r>
      <w:r>
        <w:t xml:space="preserve"> </w:t>
      </w:r>
      <w:r>
        <w:t xml:space="preserve">(public vs. private behavior). In Kyoto, where cultural preservation is valued, dental clinics often incorporate aesthetic design elements that reflect traditional architecture or seasonal themes, creating a calming environment for patients.</w:t>
      </w:r>
    </w:p>
    <w:bookmarkEnd w:id="21"/>
    <w:bookmarkStart w:id="22" w:name="X4e7e28efb544df42ea488629269be750f1d137a"/>
    <w:p>
      <w:pPr>
        <w:pStyle w:val="Heading2"/>
      </w:pPr>
      <w:r>
        <w:t xml:space="preserve">Techological Advancements in Dentistry: A Focus on Kyoto</w:t>
      </w:r>
    </w:p>
    <w:p>
      <w:pPr>
        <w:pStyle w:val="FirstParagraph"/>
      </w:pPr>
      <w:r>
        <w:t xml:space="preserve">Kyoto has been at the forefront of adopting advanced dental technologies. The region’s research institutions and universities, such as Kyoto University’s Graduate School of Medicine, have pioneered innovations like CAD/CAM (Computer-Aided Design/Computer-Aided Manufacturing) systems for restorative dentistry and digital intraoral scanners. These tools enhance precision, reduce treatment time, and improve patient outcomes.</w:t>
      </w:r>
    </w:p>
    <w:p>
      <w:pPr>
        <w:pStyle w:val="BodyText"/>
      </w:pPr>
      <w:r>
        <w:t xml:space="preserve">Moreover, Kyoto’s dentists are actively engaged in telemedicine initiatives. With Japan’s aging population facing challenges in accessing dental care, remote consultations using AI-powered diagnostics have become increasingly common. A 2021 study published in the</w:t>
      </w:r>
      <w:r>
        <w:t xml:space="preserve"> </w:t>
      </w:r>
      <w:r>
        <w:rPr>
          <w:iCs/>
          <w:i/>
        </w:rPr>
        <w:t xml:space="preserve">Journal of Dental Research</w:t>
      </w:r>
      <w:r>
        <w:t xml:space="preserve"> </w:t>
      </w:r>
      <w:r>
        <w:t xml:space="preserve">highlighted Kyoto as a model region for integrating AI into routine dental practice, citing its high adoption rates and positive patient feedback.</w:t>
      </w:r>
    </w:p>
    <w:bookmarkEnd w:id="22"/>
    <w:bookmarkStart w:id="23" w:name="X78ed480cb5897ca7d8a6301847b12ebb253e446"/>
    <w:p>
      <w:pPr>
        <w:pStyle w:val="Heading2"/>
      </w:pPr>
      <w:r>
        <w:t xml:space="preserve">Economic and Demographic Challenges Facing Dentists in Kyoto</w:t>
      </w:r>
    </w:p>
    <w:p>
      <w:pPr>
        <w:pStyle w:val="FirstParagraph"/>
      </w:pPr>
      <w:r>
        <w:t xml:space="preserve">Kyoto’s aging population presents unique challenges for dentists. Approximately 30% of the city’s residents are over 65, a demographic with higher prevalence of periodontal disease and dental implants requiring specialized care. Additionally, Japan’s shrinking workforce has led to a shortage of dental professionals, particularly in rural areas surrounding Kyoto.</w:t>
      </w:r>
    </w:p>
    <w:p>
      <w:pPr>
        <w:pStyle w:val="BodyText"/>
      </w:pPr>
      <w:r>
        <w:t xml:space="preserve">Economic factors further complicate the situation. While Japan’s public health insurance system covers 70% of dental procedures, out-of-pocket costs for advanced treatments (e.g., orthodontics) remain high. This financial barrier can deter patients from seeking timely care, a concern echoed in multiple studies conducted by Kyoto-based dental associations.</w:t>
      </w:r>
    </w:p>
    <w:bookmarkEnd w:id="23"/>
    <w:bookmarkStart w:id="24" w:name="Xc1c6073a1383f89f2122408e205732dd6eb14b0"/>
    <w:p>
      <w:pPr>
        <w:pStyle w:val="Heading2"/>
      </w:pPr>
      <w:r>
        <w:t xml:space="preserve">Educational Institutions and Professional Development</w:t>
      </w:r>
    </w:p>
    <w:p>
      <w:pPr>
        <w:pStyle w:val="FirstParagraph"/>
      </w:pPr>
      <w:r>
        <w:t xml:space="preserve">Kyoto hosts several prestigious dental schools and training programs that shape the next generation of dentists. The Kyoto Dental College, established in 1958, is renowned for its curriculum combining clinical excellence with cultural studies. Graduates are well-equipped to address both technical and social aspects of dental care.</w:t>
      </w:r>
    </w:p>
    <w:p>
      <w:pPr>
        <w:pStyle w:val="BodyText"/>
      </w:pPr>
      <w:r>
        <w:t xml:space="preserve">Continuing education is also emphasized in Kyoto. Local dental societies organize workshops on emerging trends like regenerative medicine and sustainable materials for restorations. These initiatives align with Japan’s national goals to reduce healthcare costs while maintaining quality through innovation.</w:t>
      </w:r>
    </w:p>
    <w:bookmarkEnd w:id="24"/>
    <w:bookmarkStart w:id="25" w:name="Xb3d7480623d9272fb38664b16d5063cc8082c85"/>
    <w:p>
      <w:pPr>
        <w:pStyle w:val="Heading2"/>
      </w:pPr>
      <w:r>
        <w:t xml:space="preserve">Cross-Cultural Considerations and Globalization</w:t>
      </w:r>
    </w:p>
    <w:p>
      <w:pPr>
        <w:pStyle w:val="FirstParagraph"/>
      </w:pPr>
      <w:r>
        <w:t xml:space="preserve">As Kyoto becomes more cosmopolitan, dentists increasingly cater to an international clientele. This has led to the incorporation of multilingual services and culturally sensitive approaches in dental practices. A 2019 report by the Kyoto Prefectural Dental Association noted a 40% increase in foreign patients over five years, highlighting the need for bilingual communication and awareness of diverse health beliefs.</w:t>
      </w:r>
    </w:p>
    <w:p>
      <w:pPr>
        <w:pStyle w:val="BodyText"/>
      </w:pPr>
      <w:r>
        <w:t xml:space="preserve">Globalization has also spurred collaborations between Kyoto dentists and international institutions. Research partnerships with universities in Europe and North America have facilitated knowledge exchange on topics like minimally invasive procedures and oral cancer screening technologies.</w:t>
      </w:r>
    </w:p>
    <w:bookmarkEnd w:id="25"/>
    <w:bookmarkStart w:id="26" w:name="conclusion"/>
    <w:p>
      <w:pPr>
        <w:pStyle w:val="Heading2"/>
      </w:pPr>
      <w:r>
        <w:t xml:space="preserve">Conclusion</w:t>
      </w:r>
    </w:p>
    <w:p>
      <w:pPr>
        <w:pStyle w:val="FirstParagraph"/>
      </w:pPr>
      <w:r>
        <w:t xml:space="preserve">In conclusion, the role of a dentist in Japan, particularly in Kyoto, is multifaceted, shaped by historical traditions, cultural values, technological progress, and socio-economic dynamics. This literature review underscores the importance of integrating ancestral wisdom with modern innovation to meet the unique needs of Kyoto’s population. As Japan continues to evolve demographically and technologically, dentists in Kyoto will remain pivotal in advancing oral health outcomes while preserving the region’s rich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Japan Kyoto</dc:title>
  <dc:creator/>
  <dc:language>en</dc:language>
  <cp:keywords/>
  <dcterms:created xsi:type="dcterms:W3CDTF">2026-07-24T00:31:02Z</dcterms:created>
  <dcterms:modified xsi:type="dcterms:W3CDTF">2026-07-24T00:31:02Z</dcterms:modified>
</cp:coreProperties>
</file>

<file path=docProps/custom.xml><?xml version="1.0" encoding="utf-8"?>
<Properties xmlns="http://schemas.openxmlformats.org/officeDocument/2006/custom-properties" xmlns:vt="http://schemas.openxmlformats.org/officeDocument/2006/docPropsVTypes"/>
</file>