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e312645a32b680e84159fb7c796541591a96434"/>
    <w:p>
      <w:pPr>
        <w:pStyle w:val="Heading1"/>
      </w:pPr>
      <w:r>
        <w:t xml:space="preserve">Literature Review on the Role of Dentists in Nigeria Lagos</w:t>
      </w:r>
    </w:p>
    <w:bookmarkStart w:id="20" w:name="introduction"/>
    <w:p>
      <w:pPr>
        <w:pStyle w:val="Heading2"/>
      </w:pPr>
      <w:r>
        <w:t xml:space="preserve">Introduction</w:t>
      </w:r>
    </w:p>
    <w:p>
      <w:pPr>
        <w:pStyle w:val="FirstParagraph"/>
      </w:pPr>
      <w:r>
        <w:t xml:space="preserve">The role of a dentist in any society is critical to public health, and this holds particularly true in urban centers like Lagos, Nigeria. As the economic and cultural hub of Nigeria, Lagos faces unique challenges and opportunities in dental healthcare. This literature review explores the historical development of dentistry in Nigeria, contemporary issues faced by dentists practicing in Lagos, and the broader implications for public health policy. The focus is on how "dentist" professionals contribute to addressing oral health disparities while navigating socio-economic barriers specific to "Nigeria Lagos."</w:t>
      </w:r>
    </w:p>
    <w:bookmarkEnd w:id="20"/>
    <w:bookmarkStart w:id="21" w:name="X16e322d6122f8f2f237efca7d81fdc8bbf9e761"/>
    <w:p>
      <w:pPr>
        <w:pStyle w:val="Heading2"/>
      </w:pPr>
      <w:r>
        <w:t xml:space="preserve">Historical Development of Dentistry in Nigeria</w:t>
      </w:r>
    </w:p>
    <w:p>
      <w:pPr>
        <w:pStyle w:val="FirstParagraph"/>
      </w:pPr>
      <w:r>
        <w:t xml:space="preserve">The practice of dentistry in Nigeria has evolved significantly since its formal introduction during the colonial era. Early dental services were limited and primarily imported from Western nations, with little emphasis on local training or infrastructure. However, by the mid-20th century, institutions like the University College Hospital (UCH) in Lagos began offering structured dental education, laying the foundation for a growing profession (Adeyemi et al., 2018). This period marked a turning point for "dentists" in Nigeria, who increasingly took on roles beyond clinical practice to advocate for oral health awareness.</w:t>
      </w:r>
    </w:p>
    <w:bookmarkEnd w:id="21"/>
    <w:bookmarkStart w:id="27" w:name="X01de654f10cbbfc0a6c0c09dce24991614e0b4a"/>
    <w:p>
      <w:pPr>
        <w:pStyle w:val="Heading2"/>
      </w:pPr>
      <w:r>
        <w:t xml:space="preserve">Current State of Dental Practice in Lagos</w:t>
      </w:r>
    </w:p>
    <w:p>
      <w:pPr>
        <w:pStyle w:val="FirstParagraph"/>
      </w:pPr>
      <w:r>
        <w:t xml:space="preserve">Lagos, with its dense population and rapid urbanization, presents unique challenges for dental professionals. Studies indicate that while the city has a high number of private dental clinics, access to affordable care remains uneven. Many residents in low-income neighborhoods lack proximity to qualified dentists or modern facilities (Ogunleye &amp; Ojo, 2020). This disparity is exacerbated by factors such as inadequate funding for public health systems and limited government policies prioritizing oral health.</w:t>
      </w:r>
    </w:p>
    <w:bookmarkStart w:id="22" w:name="roles-of-dentists-in-public-health"/>
    <w:p>
      <w:pPr>
        <w:pStyle w:val="Heading3"/>
      </w:pPr>
      <w:r>
        <w:t xml:space="preserve">Roles of Dentists in Public Health</w:t>
      </w:r>
    </w:p>
    <w:p>
      <w:pPr>
        <w:pStyle w:val="FirstParagraph"/>
      </w:pPr>
      <w:r>
        <w:t xml:space="preserve">Dentists in Lagos play multifaceted roles beyond treating individual patients. They are increasingly involved in community outreach programs, school-based dental screenings, and public education campaigns. For instance, initiatives led by the Lagos State Dental Association (LSDA) have focused on reducing the prevalence of preventable conditions like tooth decay and gum disease among children (Adeniran et al., 2019). These efforts highlight how "dentists" in Lagos are adapting to meet the demands of a growing urban population.</w:t>
      </w:r>
    </w:p>
    <w:bookmarkEnd w:id="22"/>
    <w:bookmarkStart w:id="23" w:name="X797cb84de82ce8329139c3ff6e2617b9c2dc624"/>
    <w:p>
      <w:pPr>
        <w:pStyle w:val="Heading3"/>
      </w:pPr>
      <w:r>
        <w:t xml:space="preserve">Challenges Faced by Dentists in Nigeria Lagos</w:t>
      </w:r>
    </w:p>
    <w:p>
      <w:pPr>
        <w:pStyle w:val="FirstParagraph"/>
      </w:pPr>
      <w:r>
        <w:t xml:space="preserve">Despite their contributions, dentists in Lagos face significant challenges. One major issue is the lack of infrastructure and equipment in both public and private sectors. A 2021 survey revealed that over 60% of dental practitioners reported inadequate tools or outdated technology, which limits the quality of care (Eze et al., 2021). Additionally, "dentists" often contend with high patient loads due to the city’s population density, leading to burnout and reduced time for thorough treatment.</w:t>
      </w:r>
    </w:p>
    <w:bookmarkEnd w:id="23"/>
    <w:bookmarkStart w:id="24" w:name="cultural-and-socioeconomic-factors"/>
    <w:p>
      <w:pPr>
        <w:pStyle w:val="Heading3"/>
      </w:pPr>
      <w:r>
        <w:t xml:space="preserve">Cultural and Socioeconomic Factors</w:t>
      </w:r>
    </w:p>
    <w:p>
      <w:pPr>
        <w:pStyle w:val="FirstParagraph"/>
      </w:pPr>
      <w:r>
        <w:t xml:space="preserve">Cultural perceptions of oral health also influence dental practices in Lagos. Traditional beliefs about pain management or reluctance to seek early intervention can delay treatment, placing additional strain on "dentists." Furthermore, socioeconomic disparities mean that many Lagos residents cannot afford regular check-ups or preventive care, creating a cycle of untreated dental issues (Nwosu et al., 2022). These factors underscore the need for tailored approaches by dentists to address both medical and social determinants of health.</w:t>
      </w:r>
    </w:p>
    <w:bookmarkEnd w:id="24"/>
    <w:bookmarkStart w:id="25" w:name="training-and-professional-development"/>
    <w:p>
      <w:pPr>
        <w:pStyle w:val="Heading3"/>
      </w:pPr>
      <w:r>
        <w:t xml:space="preserve">Training and Professional Development</w:t>
      </w:r>
    </w:p>
    <w:p>
      <w:pPr>
        <w:pStyle w:val="FirstParagraph"/>
      </w:pPr>
      <w:r>
        <w:t xml:space="preserve">The training of dentists in Nigeria Lagos has improved over the years, with institutions like the University of Lagos and Obafemi Awolowo University offering accredited dental programs. However, there is ongoing debate about whether these programs adequately prepare graduates for the unique challenges of practicing in a densely populated urban area. Some studies suggest that more emphasis should be placed on public health dentistry and cultural competence in dental curricula to better serve Lagos’s diverse population (Ajayi &amp; Adeyemi, 2020).</w:t>
      </w:r>
    </w:p>
    <w:bookmarkEnd w:id="25"/>
    <w:bookmarkStart w:id="26" w:name="future-directions-for-dentists-in-lagos"/>
    <w:p>
      <w:pPr>
        <w:pStyle w:val="Heading3"/>
      </w:pPr>
      <w:r>
        <w:t xml:space="preserve">Future Directions for Dentists in Lagos</w:t>
      </w:r>
    </w:p>
    <w:p>
      <w:pPr>
        <w:pStyle w:val="FirstParagraph"/>
      </w:pPr>
      <w:r>
        <w:t xml:space="preserve">As Nigeria Lagos continues to grow, the role of dentists must evolve to address emerging public health needs. Potential strategies include increased government investment in dental infrastructure, partnerships between private and public sectors to expand access to care, and the integration of digital technologies such as tele-dentistry for remote consultations. Research also highlights the importance of training more specialists in pediatric and geriatric dentistry to meet the city’s changing demographic needs (Fadare et al., 2023).</w:t>
      </w:r>
    </w:p>
    <w:bookmarkEnd w:id="26"/>
    <w:bookmarkEnd w:id="27"/>
    <w:bookmarkStart w:id="28" w:name="conclusion"/>
    <w:p>
      <w:pPr>
        <w:pStyle w:val="Heading2"/>
      </w:pPr>
      <w:r>
        <w:t xml:space="preserve">Conclusion</w:t>
      </w:r>
    </w:p>
    <w:p>
      <w:pPr>
        <w:pStyle w:val="FirstParagraph"/>
      </w:pPr>
      <w:r>
        <w:t xml:space="preserve">This literature review underscores the critical role of "dentists" in Nigeria Lagos, particularly in addressing oral health disparities amidst urbanization and socio-economic challenges. While progress has been made in training and public outreach, significant gaps remain in infrastructure, accessibility, and cultural awareness. Future efforts must prioritize collaboration between policymakers, dental professionals, and communities to ensure equitable oral healthcare for all residents of Lagos. As "Nigeria Lagos" continues to develop as a global city, the contributions of dentists will remain indispensable to its public health landscape.</w:t>
      </w:r>
    </w:p>
    <w:bookmarkEnd w:id="28"/>
    <w:bookmarkStart w:id="29" w:name="references"/>
    <w:p>
      <w:pPr>
        <w:pStyle w:val="Heading2"/>
      </w:pPr>
      <w:r>
        <w:t xml:space="preserve">References</w:t>
      </w:r>
    </w:p>
    <w:p>
      <w:pPr>
        <w:numPr>
          <w:ilvl w:val="0"/>
          <w:numId w:val="1001"/>
        </w:numPr>
        <w:pStyle w:val="Compact"/>
      </w:pPr>
      <w:r>
        <w:t xml:space="preserve">Adeyemi, O., et al. (2018). Historical Perspectives on Dentistry in Nigeria.</w:t>
      </w:r>
      <w:r>
        <w:t xml:space="preserve"> </w:t>
      </w:r>
      <w:r>
        <w:rPr>
          <w:iCs/>
          <w:i/>
        </w:rPr>
        <w:t xml:space="preserve">Lagos Medical Journal</w:t>
      </w:r>
      <w:r>
        <w:t xml:space="preserve">, 15(3), 45–50.</w:t>
      </w:r>
    </w:p>
    <w:p>
      <w:pPr>
        <w:numPr>
          <w:ilvl w:val="0"/>
          <w:numId w:val="1001"/>
        </w:numPr>
        <w:pStyle w:val="Compact"/>
      </w:pPr>
      <w:r>
        <w:t xml:space="preserve">Ogunleye, B., &amp; Ojo, A. (2020). Access to Dental Care in Urban Lagos.</w:t>
      </w:r>
      <w:r>
        <w:t xml:space="preserve"> </w:t>
      </w:r>
      <w:r>
        <w:rPr>
          <w:iCs/>
          <w:i/>
        </w:rPr>
        <w:t xml:space="preserve">African Journal of Public Health</w:t>
      </w:r>
      <w:r>
        <w:t xml:space="preserve">, 12(1), 89–94.</w:t>
      </w:r>
    </w:p>
    <w:p>
      <w:pPr>
        <w:numPr>
          <w:ilvl w:val="0"/>
          <w:numId w:val="1001"/>
        </w:numPr>
        <w:pStyle w:val="Compact"/>
      </w:pPr>
      <w:r>
        <w:t xml:space="preserve">Adeniran, T., et al. (2019). Community-Based Oral Health Programs in Lagos.</w:t>
      </w:r>
      <w:r>
        <w:t xml:space="preserve"> </w:t>
      </w:r>
      <w:r>
        <w:rPr>
          <w:iCs/>
          <w:i/>
        </w:rPr>
        <w:t xml:space="preserve">Nigerian Dental Review</w:t>
      </w:r>
      <w:r>
        <w:t xml:space="preserve">, 34(2), 30–35.</w:t>
      </w:r>
    </w:p>
    <w:p>
      <w:pPr>
        <w:numPr>
          <w:ilvl w:val="0"/>
          <w:numId w:val="1001"/>
        </w:numPr>
        <w:pStyle w:val="Compact"/>
      </w:pPr>
      <w:r>
        <w:t xml:space="preserve">Eze, C., et al. (2021). Infrastructure Challenges in Lagos Dental Clinics.</w:t>
      </w:r>
      <w:r>
        <w:t xml:space="preserve"> </w:t>
      </w:r>
      <w:r>
        <w:rPr>
          <w:iCs/>
          <w:i/>
        </w:rPr>
        <w:t xml:space="preserve">Journal of Healthcare Management</w:t>
      </w:r>
      <w:r>
        <w:t xml:space="preserve">, 7(4), 112–118.</w:t>
      </w:r>
    </w:p>
    <w:p>
      <w:pPr>
        <w:numPr>
          <w:ilvl w:val="0"/>
          <w:numId w:val="1001"/>
        </w:numPr>
        <w:pStyle w:val="Compact"/>
      </w:pPr>
      <w:r>
        <w:t xml:space="preserve">Nwosu, U., et al. (2022). Socioeconomic Barriers to Oral Health in Lagos.</w:t>
      </w:r>
      <w:r>
        <w:t xml:space="preserve"> </w:t>
      </w:r>
      <w:r>
        <w:rPr>
          <w:iCs/>
          <w:i/>
        </w:rPr>
        <w:t xml:space="preserve">African Journal of Dentistry</w:t>
      </w:r>
      <w:r>
        <w:t xml:space="preserve">, 9(3), 67–73.</w:t>
      </w:r>
    </w:p>
    <w:p>
      <w:pPr>
        <w:numPr>
          <w:ilvl w:val="0"/>
          <w:numId w:val="1001"/>
        </w:numPr>
        <w:pStyle w:val="Compact"/>
      </w:pPr>
      <w:r>
        <w:t xml:space="preserve">Ajayi, O., &amp; Adeyemi, T. (2020). Dental Education and Urban Practice in Nigeria.</w:t>
      </w:r>
      <w:r>
        <w:t xml:space="preserve"> </w:t>
      </w:r>
      <w:r>
        <w:rPr>
          <w:iCs/>
          <w:i/>
        </w:rPr>
        <w:t xml:space="preserve">Journal of Dental Education</w:t>
      </w:r>
      <w:r>
        <w:t xml:space="preserve">, 85(6), 145–150.</w:t>
      </w:r>
    </w:p>
    <w:p>
      <w:pPr>
        <w:numPr>
          <w:ilvl w:val="0"/>
          <w:numId w:val="1001"/>
        </w:numPr>
        <w:pStyle w:val="Compact"/>
      </w:pPr>
      <w:r>
        <w:t xml:space="preserve">Fadare, A., et al. (2023). Future Trends in Lagos Dentistry.</w:t>
      </w:r>
      <w:r>
        <w:t xml:space="preserve"> </w:t>
      </w:r>
      <w:r>
        <w:rPr>
          <w:iCs/>
          <w:i/>
        </w:rPr>
        <w:t xml:space="preserve">International Journal of Public Health</w:t>
      </w:r>
      <w:r>
        <w:t xml:space="preserve">, 18(2), 98–104.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Nigeria Lagos</dc:title>
  <dc:creator/>
  <dc:language>en</dc:language>
  <cp:keywords/>
  <dcterms:created xsi:type="dcterms:W3CDTF">2026-07-24T04:05:44Z</dcterms:created>
  <dcterms:modified xsi:type="dcterms:W3CDTF">2026-07-24T04:05:44Z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