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d4405982b45ac3d85a62380535e19b1541d72f"/>
    <w:p>
      <w:pPr>
        <w:pStyle w:val="Heading1"/>
      </w:pPr>
      <w:r>
        <w:t xml:space="preserve">Literature Review: The Role of the Dentist in South Africa Cape Town</w:t>
      </w:r>
    </w:p>
    <w:p>
      <w:pPr>
        <w:pStyle w:val="FirstParagraph"/>
      </w:pPr>
      <w:r>
        <w:t xml:space="preserve">This Literature Review explores the multifaceted role of dentists in South Africa's Cape Town, emphasizing their significance within the region’s unique socio-economic, cultural, and health infrastructure contexts. By synthesizing existing research and practices specific to Cape Town, this review highlights challenges faced by dentists in delivering oral healthcare services while underscoring opportunities for innovation and policy integration.</w:t>
      </w:r>
    </w:p>
    <w:bookmarkStart w:id="20" w:name="X4f68152a30b4dbe3db8fec2e465f46c1fbde782"/>
    <w:p>
      <w:pPr>
        <w:pStyle w:val="Heading2"/>
      </w:pPr>
      <w:r>
        <w:t xml:space="preserve">1. Introduction: The Dentist as a Pillar of Public Health in South Africa</w:t>
      </w:r>
    </w:p>
    <w:p>
      <w:pPr>
        <w:pStyle w:val="FirstParagraph"/>
      </w:pPr>
      <w:r>
        <w:t xml:space="preserve">The role of the dentist extends beyond clinical practice; they are integral to public health, preventive care, and community well-being. In South Africa, where oral health disparities are pronounced, dentists in Cape Town face unique challenges shaped by historical inequalities and socio-economic divides. According to the</w:t>
      </w:r>
      <w:r>
        <w:t xml:space="preserve"> </w:t>
      </w:r>
      <w:r>
        <w:rPr>
          <w:iCs/>
          <w:i/>
        </w:rPr>
        <w:t xml:space="preserve">South African Dental Association (SADA)</w:t>
      </w:r>
      <w:r>
        <w:t xml:space="preserve">, access to quality dental services remains uneven across urban and rural areas of the Western Cape Province, with Cape Town serving as a critical hub for both public and private healthcare delivery.</w:t>
      </w:r>
    </w:p>
    <w:bookmarkEnd w:id="20"/>
    <w:bookmarkStart w:id="21" w:name="X302a1926a73fd3cd64c8a6e4cb12f7ab57da138"/>
    <w:p>
      <w:pPr>
        <w:pStyle w:val="Heading2"/>
      </w:pPr>
      <w:r>
        <w:t xml:space="preserve">2. Socio-Economic Contexts in South Africa Cape Town</w:t>
      </w:r>
    </w:p>
    <w:p>
      <w:pPr>
        <w:pStyle w:val="FirstParagraph"/>
      </w:pPr>
      <w:r>
        <w:t xml:space="preserve">Cape Town is a city of contrasts, with affluent suburbs coexisting alongside historically disadvantaged communities affected by apartheid-era policies. This duality influences dental care accessibility, as lower-income populations often rely on overburdened public healthcare systems. A 2019 study published in the</w:t>
      </w:r>
      <w:r>
        <w:t xml:space="preserve"> </w:t>
      </w:r>
      <w:r>
        <w:rPr>
          <w:iCs/>
          <w:i/>
        </w:rPr>
        <w:t xml:space="preserve">African Journal of Dental Health</w:t>
      </w:r>
      <w:r>
        <w:t xml:space="preserve"> </w:t>
      </w:r>
      <w:r>
        <w:t xml:space="preserve">revealed that public dental clinics in Cape Town face long waiting lists and limited resources, exacerbating oral health inequities. Dentists here must navigate these systemic challenges while striving to provide equitable care.</w:t>
      </w:r>
    </w:p>
    <w:p>
      <w:pPr>
        <w:pStyle w:val="BodyText"/>
      </w:pPr>
      <w:r>
        <w:t xml:space="preserve">Moreover, socio-economic factors such as unemployment, poverty, and inadequate access to clean water contribute to higher rates of dental caries and periodontal disease among marginalized groups. Research by the</w:t>
      </w:r>
      <w:r>
        <w:t xml:space="preserve"> </w:t>
      </w:r>
      <w:r>
        <w:rPr>
          <w:iCs/>
          <w:i/>
        </w:rPr>
        <w:t xml:space="preserve">University of Cape Town’s Faculty of Health Sciences</w:t>
      </w:r>
      <w:r>
        <w:t xml:space="preserve"> </w:t>
      </w:r>
      <w:r>
        <w:t xml:space="preserve">(2021) emphasizes that these conditions necessitate a proactive approach from dentists, including community outreach and education programs.</w:t>
      </w:r>
    </w:p>
    <w:bookmarkEnd w:id="21"/>
    <w:bookmarkStart w:id="22" w:name="X2d95c17ecc8500e91f3596e0a414c97a18eb052"/>
    <w:p>
      <w:pPr>
        <w:pStyle w:val="Heading2"/>
      </w:pPr>
      <w:r>
        <w:t xml:space="preserve">3. Cultural and Demographic Influences on Dental Practice in Cape Town</w:t>
      </w:r>
    </w:p>
    <w:p>
      <w:pPr>
        <w:pStyle w:val="FirstParagraph"/>
      </w:pPr>
      <w:r>
        <w:t xml:space="preserve">Cape Town’s diverse population—comprising indigenous Khoisan communities, African descendants, Coloured populations, and immigrants—requires culturally sensitive dental practices. A 2020 study in the</w:t>
      </w:r>
      <w:r>
        <w:t xml:space="preserve"> </w:t>
      </w:r>
      <w:r>
        <w:rPr>
          <w:iCs/>
          <w:i/>
        </w:rPr>
        <w:t xml:space="preserve">South African Journal of Dental Science</w:t>
      </w:r>
      <w:r>
        <w:t xml:space="preserve"> </w:t>
      </w:r>
      <w:r>
        <w:t xml:space="preserve">noted that cultural beliefs about oral health can influence treatment adherence. For instance, some communities may prioritize traditional remedies over modern dentistry, necessitating collaboration between dentists and local healers.</w:t>
      </w:r>
    </w:p>
    <w:p>
      <w:pPr>
        <w:pStyle w:val="BodyText"/>
      </w:pPr>
      <w:r>
        <w:t xml:space="preserve">Additionally, language barriers and low health literacy pose challenges for dentists in communicating effectively with patients from different linguistic backgrounds. The use of multilingual signage, interpreters, and culturally tailored educational materials has been recommended to bridge these gaps.</w:t>
      </w:r>
    </w:p>
    <w:bookmarkEnd w:id="22"/>
    <w:bookmarkStart w:id="23" w:name="Xc2d7cab43d147ab41feeda4465ab02c63d4ba27"/>
    <w:p>
      <w:pPr>
        <w:pStyle w:val="Heading2"/>
      </w:pPr>
      <w:r>
        <w:t xml:space="preserve">4. Professional Challenges Faced by Dentists in South Africa Cape Town</w:t>
      </w:r>
    </w:p>
    <w:p>
      <w:pPr>
        <w:pStyle w:val="FirstParagraph"/>
      </w:pPr>
      <w:r>
        <w:t xml:space="preserve">Dentists in Cape Town encounter a range of professional challenges, including high patient volumes in public clinics, limited infrastructure for preventive care, and the financial strain of private practice. A 2018 report by the</w:t>
      </w:r>
      <w:r>
        <w:t xml:space="preserve"> </w:t>
      </w:r>
      <w:r>
        <w:rPr>
          <w:iCs/>
          <w:i/>
        </w:rPr>
        <w:t xml:space="preserve">Health Professions Council of South Africa</w:t>
      </w:r>
      <w:r>
        <w:t xml:space="preserve"> </w:t>
      </w:r>
      <w:r>
        <w:t xml:space="preserve">highlighted that many dentists working in public sectors report burnout due to understaffing and resource constraints.</w:t>
      </w:r>
    </w:p>
    <w:p>
      <w:pPr>
        <w:pStyle w:val="BodyText"/>
      </w:pPr>
      <w:r>
        <w:t xml:space="preserve">Furthermore, the integration of technology into dental practices is uneven. While some private clinics in affluent areas utilize advanced tools like digital imaging and CAD/CAM systems, public clinics often lack funding for such innovations. This disparity affects the quality of care provided to different patient groups.</w:t>
      </w:r>
    </w:p>
    <w:bookmarkEnd w:id="23"/>
    <w:bookmarkStart w:id="24" w:name="Xceaecf24a45308d6bce905ec87567ed0fd3c747"/>
    <w:p>
      <w:pPr>
        <w:pStyle w:val="Heading2"/>
      </w:pPr>
      <w:r>
        <w:t xml:space="preserve">5. Public Health Policies and Dentist Involvement</w:t>
      </w:r>
    </w:p>
    <w:p>
      <w:pPr>
        <w:pStyle w:val="FirstParagraph"/>
      </w:pPr>
      <w:r>
        <w:t xml:space="preserve">The South African government has prioritized improving oral health through initiatives such as the National Oral Health Policy (2017), which emphasizes preventive care and community-based interventions. In Cape Town, dentists play a pivotal role in implementing these policies, often working with NGOs and local authorities to deliver outreach programs targeting underprivileged communities.</w:t>
      </w:r>
    </w:p>
    <w:p>
      <w:pPr>
        <w:pStyle w:val="BodyText"/>
      </w:pPr>
      <w:r>
        <w:t xml:space="preserve">The</w:t>
      </w:r>
      <w:r>
        <w:t xml:space="preserve"> </w:t>
      </w:r>
      <w:r>
        <w:rPr>
          <w:iCs/>
          <w:i/>
        </w:rPr>
        <w:t xml:space="preserve">Western Cape Department of Health</w:t>
      </w:r>
      <w:r>
        <w:t xml:space="preserve"> </w:t>
      </w:r>
      <w:r>
        <w:t xml:space="preserve">has partnered with dental professionals to expand school-based fluoride programs and mobile dental clinics. These efforts reflect the growing recognition of dentists as key stakeholders in addressing systemic health disparities in the region.</w:t>
      </w:r>
    </w:p>
    <w:bookmarkEnd w:id="24"/>
    <w:bookmarkStart w:id="25" w:name="Xaa0e0a5a4fc712e5d0d7b0240803435d8bff752"/>
    <w:p>
      <w:pPr>
        <w:pStyle w:val="Heading2"/>
      </w:pPr>
      <w:r>
        <w:t xml:space="preserve">6. Innovation and Future Directions for Dentists in Cape Town</w:t>
      </w:r>
    </w:p>
    <w:p>
      <w:pPr>
        <w:pStyle w:val="FirstParagraph"/>
      </w:pPr>
      <w:r>
        <w:t xml:space="preserve">Despite challenges, South Africa’s Cape Town offers opportunities for innovation. Tele-dentistry, a rapidly growing field, has the potential to improve access to care by connecting patients in remote areas with specialists via digital platforms. A 2021 pilot study by the</w:t>
      </w:r>
      <w:r>
        <w:t xml:space="preserve"> </w:t>
      </w:r>
      <w:r>
        <w:rPr>
          <w:iCs/>
          <w:i/>
        </w:rPr>
        <w:t xml:space="preserve">University of Cape Town</w:t>
      </w:r>
      <w:r>
        <w:t xml:space="preserve"> </w:t>
      </w:r>
      <w:r>
        <w:t xml:space="preserve">demonstrated promising results in using teleconsultations for triaging dental emergencies during the COVID-19 pandemic.</w:t>
      </w:r>
    </w:p>
    <w:p>
      <w:pPr>
        <w:pStyle w:val="BodyText"/>
      </w:pPr>
      <w:r>
        <w:t xml:space="preserve">Moreover, interdisciplinary collaboration between dentists and other healthcare professionals (e.g., nutritionists, social workers) is gaining traction. This holistic approach addresses the root causes of oral health issues, such as malnutrition and poverty, while fostering long-term community health outcomes.</w:t>
      </w:r>
    </w:p>
    <w:bookmarkEnd w:id="25"/>
    <w:bookmarkStart w:id="26" w:name="X59f70c650ca37fb5de462d9deb42272cfca3b14"/>
    <w:p>
      <w:pPr>
        <w:pStyle w:val="Heading2"/>
      </w:pPr>
      <w:r>
        <w:t xml:space="preserve">7. Gaps in Research and Recommendations for Further Study</w:t>
      </w:r>
    </w:p>
    <w:p>
      <w:pPr>
        <w:pStyle w:val="FirstParagraph"/>
      </w:pPr>
      <w:r>
        <w:t xml:space="preserve">While existing literature highlights the critical role of dentists in Cape Town’s healthcare landscape, several gaps remain. For instance, there is limited research on the long-term impact of oral health interventions in marginalized communities or the psychological effects of dental fear among specific demographic groups. Additionally, studies on the integration of traditional medicine with modern dentistry are scarce.</w:t>
      </w:r>
    </w:p>
    <w:p>
      <w:pPr>
        <w:pStyle w:val="BodyText"/>
      </w:pPr>
      <w:r>
        <w:t xml:space="preserve">Future research should focus on developing culturally responsive dental curricula for South African medical schools, evaluating tele-dentistry efficacy in rural areas, and analyzing the socio-economic determinants of oral health disparities in Cape Town. Such efforts will empower dentists to deliver more effective and inclusive care.</w:t>
      </w:r>
    </w:p>
    <w:bookmarkEnd w:id="26"/>
    <w:bookmarkStart w:id="27" w:name="X9d1faa7e5448152b8089238fba112de5a96a006"/>
    <w:p>
      <w:pPr>
        <w:pStyle w:val="Heading2"/>
      </w:pPr>
      <w:r>
        <w:t xml:space="preserve">8. Conclusion: The Dentist’s Crucial Role in Shaping Health Outcomes</w:t>
      </w:r>
    </w:p>
    <w:p>
      <w:pPr>
        <w:pStyle w:val="FirstParagraph"/>
      </w:pPr>
      <w:r>
        <w:t xml:space="preserve">In conclusion, dentists in South Africa’s Cape Town are central to addressing the region’s complex healthcare needs. Their work is shaped by socio-economic divides, cultural diversity, and evolving public health policies. By embracing innovation, fostering community partnerships, and advocating for equitable resource allocation, dentists can significantly improve oral health outcomes in this dynamic city. This Literature Review underscores the necessity of continued research and investment to ensure that all residents of Cape Town benefit from accessible, high-quality dental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South Africa Cape Town</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