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a8eaf674d4917341c3580adc5b2b64a2c81c79e"/>
    <w:p>
      <w:pPr>
        <w:pStyle w:val="Heading1"/>
      </w:pPr>
      <w:r>
        <w:t xml:space="preserve">Literature Review: The Role of Dentist in Sri Lanka Colombo</w:t>
      </w:r>
    </w:p>
    <w:p>
      <w:pPr>
        <w:pStyle w:val="FirstParagraph"/>
      </w:pPr>
      <w:r>
        <w:t xml:space="preserve">The field of dentistry has evolved significantly over the past century, playing a critical role in public health and quality of life. In the context of</w:t>
      </w:r>
      <w:r>
        <w:t xml:space="preserve"> </w:t>
      </w:r>
      <w:r>
        <w:rPr>
          <w:bCs/>
          <w:b/>
        </w:rPr>
        <w:t xml:space="preserve">Sri Lanka Colombo</w:t>
      </w:r>
      <w:r>
        <w:t xml:space="preserve">, the importance of a skilled and ethical</w:t>
      </w:r>
      <w:r>
        <w:t xml:space="preserve"> </w:t>
      </w:r>
      <w:r>
        <w:rPr>
          <w:iCs/>
          <w:i/>
        </w:rPr>
        <w:t xml:space="preserve">Dentist</w:t>
      </w:r>
      <w:r>
        <w:t xml:space="preserve"> </w:t>
      </w:r>
      <w:r>
        <w:t xml:space="preserve">cannot be overstated. This Literature Review explores the historical, contemporary, and future perspectives of dentistry in Sri Lanka’s capital city, emphasizing its relevance to healthcare delivery, education, and research.</w:t>
      </w:r>
    </w:p>
    <w:bookmarkStart w:id="20" w:name="X300cae23b9f918483aa5d358b590de6308bdc9c"/>
    <w:p>
      <w:pPr>
        <w:pStyle w:val="Heading2"/>
      </w:pPr>
      <w:r>
        <w:t xml:space="preserve">Historical Context of Dentistry in Sri Lanka Colombo</w:t>
      </w:r>
    </w:p>
    <w:p>
      <w:pPr>
        <w:pStyle w:val="FirstParagraph"/>
      </w:pPr>
      <w:r>
        <w:t xml:space="preserve">The roots of modern dentistry in Sri Lanka trace back to the early 20th century. The establishment of the Faculty of Dental Surgery at the University of Colombo in 1954 marked a pivotal moment, positioning</w:t>
      </w:r>
      <w:r>
        <w:t xml:space="preserve"> </w:t>
      </w:r>
      <w:r>
        <w:rPr>
          <w:bCs/>
          <w:b/>
        </w:rPr>
        <w:t xml:space="preserve">Sri Lanka Colombo</w:t>
      </w:r>
      <w:r>
        <w:t xml:space="preserve"> </w:t>
      </w:r>
      <w:r>
        <w:t xml:space="preserve">as a regional hub for dental education and innovation. Early pioneers, such as Dr. S.G. Jayasinghe, laid the foundation for standardized dental practices and ethical frameworks that continue to influence the profession today.</w:t>
      </w:r>
    </w:p>
    <w:p>
      <w:pPr>
        <w:pStyle w:val="BodyText"/>
      </w:pPr>
      <w:r>
        <w:t xml:space="preserve">Historical records highlight challenges such as limited infrastructure and access to advanced technologies, which shaped the initial training of</w:t>
      </w:r>
      <w:r>
        <w:t xml:space="preserve"> </w:t>
      </w:r>
      <w:r>
        <w:rPr>
          <w:iCs/>
          <w:i/>
        </w:rPr>
        <w:t xml:space="preserve">Dentist</w:t>
      </w:r>
      <w:r>
        <w:t xml:space="preserve">s in Sri Lanka. However, Colombo’s strategic location and colonial history facilitated exposure to international dental practices, fostering a culture of continuous improvement.</w:t>
      </w:r>
    </w:p>
    <w:bookmarkEnd w:id="20"/>
    <w:bookmarkStart w:id="21" w:name="X8bcbbc9b57f684b111f180496a129df5e6f1252"/>
    <w:p>
      <w:pPr>
        <w:pStyle w:val="Heading2"/>
      </w:pPr>
      <w:r>
        <w:t xml:space="preserve">Current Status of Dentistry in Sri Lanka Colombo</w:t>
      </w:r>
    </w:p>
    <w:p>
      <w:pPr>
        <w:pStyle w:val="FirstParagraph"/>
      </w:pPr>
      <w:r>
        <w:t xml:space="preserve">Today, the dental sector in</w:t>
      </w:r>
      <w:r>
        <w:t xml:space="preserve"> </w:t>
      </w:r>
      <w:r>
        <w:rPr>
          <w:bCs/>
          <w:b/>
        </w:rPr>
        <w:t xml:space="preserve">Sri Lanka Colombo</w:t>
      </w:r>
      <w:r>
        <w:t xml:space="preserve"> </w:t>
      </w:r>
      <w:r>
        <w:t xml:space="preserve">is robust and dynamic. The Faculty of Dental Surgery remains one of the leading institutions for postgraduate education, producing highly qualified professionals. Additionally, private dental clinics and public hospitals across the city offer a wide range of services, from routine check-ups to complex procedures like implants and orthodontics.</w:t>
      </w:r>
    </w:p>
    <w:p>
      <w:pPr>
        <w:pStyle w:val="BodyText"/>
      </w:pPr>
      <w:r>
        <w:t xml:space="preserve">A 2021 study published in the</w:t>
      </w:r>
      <w:r>
        <w:t xml:space="preserve"> </w:t>
      </w:r>
      <w:r>
        <w:rPr>
          <w:iCs/>
          <w:i/>
        </w:rPr>
        <w:t xml:space="preserve">Journal of Sri Lanka College of Dental Sciences</w:t>
      </w:r>
      <w:r>
        <w:t xml:space="preserve"> </w:t>
      </w:r>
      <w:r>
        <w:t xml:space="preserve">noted that Colombo accounts for over 60% of dental graduates in the country, with many choosing to practice within the city or its surrounding areas. This concentration has created a competitive yet collaborative environment where</w:t>
      </w:r>
      <w:r>
        <w:t xml:space="preserve"> </w:t>
      </w:r>
      <w:r>
        <w:rPr>
          <w:iCs/>
          <w:i/>
        </w:rPr>
        <w:t xml:space="preserve">Dentist</w:t>
      </w:r>
      <w:r>
        <w:t xml:space="preserve">s are encouraged to innovate and adopt global best practices.</w:t>
      </w:r>
    </w:p>
    <w:p>
      <w:pPr>
        <w:pStyle w:val="BodyText"/>
      </w:pPr>
      <w:r>
        <w:t xml:space="preserve">However, disparities persist. While urban centers like Colombo have advanced facilities and specialized care, rural regions often lack access to quality dental services. A 2023 report by the Sri Lanka Dental Council highlighted this imbalance, urging policymakers to address resource allocation and training opportunities for</w:t>
      </w:r>
      <w:r>
        <w:t xml:space="preserve"> </w:t>
      </w:r>
      <w:r>
        <w:rPr>
          <w:iCs/>
          <w:i/>
        </w:rPr>
        <w:t xml:space="preserve">Dentist</w:t>
      </w:r>
      <w:r>
        <w:t xml:space="preserve">s working in underserved areas.</w:t>
      </w:r>
    </w:p>
    <w:bookmarkEnd w:id="21"/>
    <w:bookmarkStart w:id="22" w:name="X1ebedcadf1ba9836b028e3640dd1cce3f29dc26"/>
    <w:p>
      <w:pPr>
        <w:pStyle w:val="Heading2"/>
      </w:pPr>
      <w:r>
        <w:t xml:space="preserve">Challenges Faced by Dentists in Sri Lanka Colombo</w:t>
      </w:r>
    </w:p>
    <w:p>
      <w:pPr>
        <w:pStyle w:val="FirstParagraph"/>
      </w:pPr>
      <w:r>
        <w:t xml:space="preserve">Despite its strengths, the dental profession in</w:t>
      </w:r>
      <w:r>
        <w:t xml:space="preserve"> </w:t>
      </w:r>
      <w:r>
        <w:rPr>
          <w:bCs/>
          <w:b/>
        </w:rPr>
        <w:t xml:space="preserve">Sri Lanka Colombo</w:t>
      </w:r>
      <w:r>
        <w:t xml:space="preserve"> </w:t>
      </w:r>
      <w:r>
        <w:t xml:space="preserve">faces unique challenges. The increasing demand for cosmetic dentistry and advanced treatments has led to a surge in private practice, raising concerns about affordability and ethical advertising practices. A 2022 survey by the Colombo Dental Association found that 78% of respondents reported pressure to prioritize profitability over patient welfare.</w:t>
      </w:r>
    </w:p>
    <w:p>
      <w:pPr>
        <w:pStyle w:val="BodyText"/>
      </w:pPr>
      <w:r>
        <w:t xml:space="preserve">Another critical issue is the integration of technology in dental education and practice. While Colombo-based institutions have adopted digital tools like CAD/CAM systems, many clinicians, especially in public sectors, still rely on traditional methods. This gap highlights the need for continuous professional development to ensure that</w:t>
      </w:r>
      <w:r>
        <w:t xml:space="preserve"> </w:t>
      </w:r>
      <w:r>
        <w:rPr>
          <w:iCs/>
          <w:i/>
        </w:rPr>
        <w:t xml:space="preserve">Dentist</w:t>
      </w:r>
      <w:r>
        <w:t xml:space="preserve">s remain competitive globally.</w:t>
      </w:r>
    </w:p>
    <w:bookmarkEnd w:id="22"/>
    <w:bookmarkStart w:id="23" w:name="opportunities-for-growth-and-innovation"/>
    <w:p>
      <w:pPr>
        <w:pStyle w:val="Heading2"/>
      </w:pPr>
      <w:r>
        <w:t xml:space="preserve">Opportunities for Growth and Innovation</w:t>
      </w:r>
    </w:p>
    <w:p>
      <w:pPr>
        <w:pStyle w:val="FirstParagraph"/>
      </w:pPr>
      <w:r>
        <w:t xml:space="preserve">The future of dentistry in</w:t>
      </w:r>
      <w:r>
        <w:t xml:space="preserve"> </w:t>
      </w:r>
      <w:r>
        <w:rPr>
          <w:bCs/>
          <w:b/>
        </w:rPr>
        <w:t xml:space="preserve">Sri Lanka Colombo</w:t>
      </w:r>
      <w:r>
        <w:t xml:space="preserve"> </w:t>
      </w:r>
      <w:r>
        <w:t xml:space="preserve">is promising, driven by advancements in research and technology. The government’s recent initiatives to promote tele-dentistry, particularly during the pandemic, have expanded access to care. For example, the National Dental Health Program now offers virtual consultations for patients in remote areas, leveraging Colombo’s technological infrastructure.</w:t>
      </w:r>
    </w:p>
    <w:p>
      <w:pPr>
        <w:pStyle w:val="BodyText"/>
      </w:pPr>
      <w:r>
        <w:t xml:space="preserve">Collaborations between local dental institutions and international organizations have also created opportunities for knowledge exchange. Partnerships with universities in India and the UK have enabled research on oral cancer prevention, a pressing issue in Sri Lanka. These efforts align with the World Health Organization’s goals to improve oral health equity worldwide.</w:t>
      </w:r>
    </w:p>
    <w:bookmarkEnd w:id="23"/>
    <w:bookmarkStart w:id="24" w:name="Xd0d66cc81537d2c478857291689a806c62fe3b8"/>
    <w:p>
      <w:pPr>
        <w:pStyle w:val="Heading2"/>
      </w:pPr>
      <w:r>
        <w:t xml:space="preserve">Role of Dentists as Public Health Advocates</w:t>
      </w:r>
    </w:p>
    <w:p>
      <w:pPr>
        <w:pStyle w:val="FirstParagraph"/>
      </w:pPr>
      <w:r>
        <w:t xml:space="preserve">In addition to clinical practice,</w:t>
      </w:r>
      <w:r>
        <w:t xml:space="preserve"> </w:t>
      </w:r>
      <w:r>
        <w:rPr>
          <w:iCs/>
          <w:i/>
        </w:rPr>
        <w:t xml:space="preserve">Dentist</w:t>
      </w:r>
      <w:r>
        <w:t xml:space="preserve">s in Colombo are increasingly recognized as key players in public health advocacy. Campaigns against tobacco use and sugar consumption, led by dental professionals, have gained traction. The Sri Lanka Dental Association’s 2023 “Smile for Life” initiative, launched from Colombo, aimed to educate communities on preventive care and reduce the prevalence of oral diseases.</w:t>
      </w:r>
    </w:p>
    <w:p>
      <w:pPr>
        <w:pStyle w:val="BodyText"/>
      </w:pPr>
      <w:r>
        <w:t xml:space="preserve">Moreover, dental professionals are instrumental in addressing social determinants of health. A study published in the</w:t>
      </w:r>
      <w:r>
        <w:t xml:space="preserve"> </w:t>
      </w:r>
      <w:r>
        <w:rPr>
          <w:iCs/>
          <w:i/>
        </w:rPr>
        <w:t xml:space="preserve">Sri Lanka Journal of Health Sciences</w:t>
      </w:r>
      <w:r>
        <w:t xml:space="preserve"> </w:t>
      </w:r>
      <w:r>
        <w:t xml:space="preserve">(2023) found that dentists in Colombo often engage with marginalized communities to provide free screenings and educational workshops, bridging gaps in healthcare access.</w:t>
      </w:r>
    </w:p>
    <w:bookmarkEnd w:id="24"/>
    <w:bookmarkStart w:id="25" w:name="conclusion"/>
    <w:p>
      <w:pPr>
        <w:pStyle w:val="Heading2"/>
      </w:pPr>
      <w:r>
        <w:t xml:space="preserve">Conclusion</w:t>
      </w:r>
    </w:p>
    <w:p>
      <w:pPr>
        <w:pStyle w:val="FirstParagraph"/>
      </w:pPr>
      <w:r>
        <w:t xml:space="preserve">In summary, the role of a</w:t>
      </w:r>
      <w:r>
        <w:t xml:space="preserve"> </w:t>
      </w:r>
      <w:r>
        <w:rPr>
          <w:iCs/>
          <w:i/>
        </w:rPr>
        <w:t xml:space="preserve">Dentist</w:t>
      </w:r>
      <w:r>
        <w:t xml:space="preserve"> </w:t>
      </w:r>
      <w:r>
        <w:t xml:space="preserve">in</w:t>
      </w:r>
      <w:r>
        <w:t xml:space="preserve"> </w:t>
      </w:r>
      <w:r>
        <w:rPr>
          <w:bCs/>
          <w:b/>
        </w:rPr>
        <w:t xml:space="preserve">Sri Lanka Colombo</w:t>
      </w:r>
      <w:r>
        <w:t xml:space="preserve"> </w:t>
      </w:r>
      <w:r>
        <w:t xml:space="preserve">is multifaceted, encompassing clinical excellence, education, research, and community engagement. While challenges such as resource disparities and ethical dilemmas persist, the city’s vibrant dental ecosystem offers ample opportunities for growth. By leveraging technology, fostering collaboration, and prioritizing preventive care,</w:t>
      </w:r>
      <w:r>
        <w:t xml:space="preserve"> </w:t>
      </w:r>
      <w:r>
        <w:rPr>
          <w:iCs/>
          <w:i/>
        </w:rPr>
        <w:t xml:space="preserve">Dentist</w:t>
      </w:r>
      <w:r>
        <w:t xml:space="preserve">s in Colombo can continue to shape the future of oral health not only in Sri Lanka but across South Asia.</w:t>
      </w:r>
    </w:p>
    <w:p>
      <w:pPr>
        <w:pStyle w:val="BodyText"/>
      </w:pPr>
      <w:r>
        <w:t xml:space="preserve">This Literature Review underscores the critical need to integrate global standards with local realities, ensuring that dentistry remains a cornerstone of public health in</w:t>
      </w:r>
      <w:r>
        <w:t xml:space="preserve"> </w:t>
      </w:r>
      <w:r>
        <w:rPr>
          <w:bCs/>
          <w:b/>
        </w:rPr>
        <w:t xml:space="preserve">Sri Lanka Colombo</w:t>
      </w:r>
      <w:r>
        <w:t xml:space="preserve"> </w:t>
      </w:r>
      <w:r>
        <w:t xml:space="preserve">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Sri Lanka Colombo</dc:title>
  <dc:creator/>
  <dc:language>en</dc:language>
  <cp:keywords/>
  <dcterms:created xsi:type="dcterms:W3CDTF">2026-07-23T20:12:39Z</dcterms:created>
  <dcterms:modified xsi:type="dcterms:W3CDTF">2026-07-23T20:12:39Z</dcterms:modified>
</cp:coreProperties>
</file>

<file path=docProps/custom.xml><?xml version="1.0" encoding="utf-8"?>
<Properties xmlns="http://schemas.openxmlformats.org/officeDocument/2006/custom-properties" xmlns:vt="http://schemas.openxmlformats.org/officeDocument/2006/docPropsVTypes"/>
</file>