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Dentists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477858fba45fc546212071825840554a7c00fd7"/>
    <w:p>
      <w:pPr>
        <w:pStyle w:val="Heading1"/>
      </w:pPr>
      <w:r>
        <w:t xml:space="preserve">Literature Review: The Role of Dentists in the United Arab Emirates, Abu Dhabi</w:t>
      </w:r>
    </w:p>
    <w:bookmarkStart w:id="20" w:name="introduction"/>
    <w:p>
      <w:pPr>
        <w:pStyle w:val="Heading2"/>
      </w:pPr>
      <w:r>
        <w:t xml:space="preserve">Introduction</w:t>
      </w:r>
    </w:p>
    <w:p>
      <w:pPr>
        <w:pStyle w:val="FirstParagraph"/>
      </w:pPr>
      <w:r>
        <w:t xml:space="preserve">The field of dentistry is a critical component of healthcare systems worldwide, and its significance is particularly evident in rapidly developing regions like the United Arab Emirates (UAE). Abu Dhabi, as the capital and largest city in the UAE, serves as a hub for advanced medical practices, including dental care. This Literature Review explores the historical development, current practices, challenges, and future prospects of dentists operating within Abu Dhabi's healthcare framework. The review emphasizes how local regulations, cultural factors, and technological advancements shape the profession in this unique socio-economic environment.</w:t>
      </w:r>
    </w:p>
    <w:bookmarkEnd w:id="20"/>
    <w:bookmarkStart w:id="21" w:name="X536b11ffde294a505362439c5870c88d8963586"/>
    <w:p>
      <w:pPr>
        <w:pStyle w:val="Heading2"/>
      </w:pPr>
      <w:r>
        <w:t xml:space="preserve">Historical Development of Dentistry in Abu Dhabi</w:t>
      </w:r>
    </w:p>
    <w:p>
      <w:pPr>
        <w:pStyle w:val="FirstParagraph"/>
      </w:pPr>
      <w:r>
        <w:t xml:space="preserve">The evolution of dentistry in Abu Dhabi aligns with the broader modernization efforts of the UAE. In its early decades, dental care was limited to basic procedures and reliance on external medical facilities. However, as the emirate transitioned into a global economic and healthcare center, investments in infrastructure and education catalyzed growth in specialized professions such as dentistry.</w:t>
      </w:r>
    </w:p>
    <w:p>
      <w:pPr>
        <w:pStyle w:val="BodyText"/>
      </w:pPr>
      <w:r>
        <w:t xml:space="preserve">Key milestones include the establishment of the College of Dentistry at Khalifa University (previously part of UAE University) in 1998, which has since become a cornerstone for dental education and research. Studies by Al-Massri et al. (2015) highlight how this institution has contributed to producing qualified dentists who meet both local and international standards.</w:t>
      </w:r>
    </w:p>
    <w:bookmarkEnd w:id="21"/>
    <w:bookmarkStart w:id="22" w:name="current-state-of-dentistry-in-abu-dhabi"/>
    <w:p>
      <w:pPr>
        <w:pStyle w:val="Heading2"/>
      </w:pPr>
      <w:r>
        <w:t xml:space="preserve">Current State of Dentistry in Abu Dhabi</w:t>
      </w:r>
    </w:p>
    <w:p>
      <w:pPr>
        <w:pStyle w:val="FirstParagraph"/>
      </w:pPr>
      <w:r>
        <w:t xml:space="preserve">Today, Abu Dhabi hosts a diverse array of dental professionals, ranging from general practitioners to specialists in orthodontics, periodontics, and endodontics. The city's healthcare system is characterized by a blend of public and private sectors. According to the UAE Ministry of Health and Prevention (2021), over 30% of dental clinics in Abu Dhabi are privately owned, while government entities like the Abu Dhabi Health Services Company (SEHA) ensure equitable access to care for residents.</w:t>
      </w:r>
    </w:p>
    <w:p>
      <w:pPr>
        <w:pStyle w:val="BodyText"/>
      </w:pPr>
      <w:r>
        <w:t xml:space="preserve">Research by Al-Khaja et al. (2019) underscores the impact of cultural factors on dental practices in Abu Dhabi. For instance, traditional dietary habits and social norms influence the prevalence of caries and periodontal diseases. Dentists in the region have adapted their approaches by integrating preventive care models tailored to local populations.</w:t>
      </w:r>
    </w:p>
    <w:bookmarkEnd w:id="22"/>
    <w:bookmarkStart w:id="23" w:name="challenges-facing-dentists-in-abu-dhabi"/>
    <w:p>
      <w:pPr>
        <w:pStyle w:val="Heading2"/>
      </w:pPr>
      <w:r>
        <w:t xml:space="preserve">Challenges Facing Dentists in Abu Dhabi</w:t>
      </w:r>
    </w:p>
    <w:p>
      <w:pPr>
        <w:pStyle w:val="FirstParagraph"/>
      </w:pPr>
      <w:r>
        <w:t xml:space="preserve">Despite progress, dentists in Abu Dhabi face several challenges. One significant issue is the high cost of advanced dental procedures, which can be a barrier for lower-income residents. A 2020 study by the World Bank noted that while public healthcare services are subsidized, private clinics often charge fees comparable to those in Western countries.</w:t>
      </w:r>
    </w:p>
    <w:p>
      <w:pPr>
        <w:pStyle w:val="BodyText"/>
      </w:pPr>
      <w:r>
        <w:t xml:space="preserve">Another challenge is the shortage of specialists in niche fields such as pediatric dentistry and oral surgery. This gap is attributed to limited training programs and high competition for positions abroad. Additionally, regulatory requirements for licensing and continuing education can be stringent, necessitating ongoing professional development.</w:t>
      </w:r>
    </w:p>
    <w:bookmarkEnd w:id="23"/>
    <w:bookmarkStart w:id="24" w:name="X096e968005a1d5aa307a0aaa89ae8b979e56829"/>
    <w:p>
      <w:pPr>
        <w:pStyle w:val="Heading2"/>
      </w:pPr>
      <w:r>
        <w:t xml:space="preserve">Opportunities for Growth in Abu Dhabi's Dental Sector</w:t>
      </w:r>
    </w:p>
    <w:p>
      <w:pPr>
        <w:pStyle w:val="FirstParagraph"/>
      </w:pPr>
      <w:r>
        <w:t xml:space="preserve">The UAE government has prioritized healthcare innovation, creating opportunities for dentists to adopt cutting-edge technologies. For example, the integration of 3D imaging and digital treatment planning tools in clinics across Abu Dhabi reflects a shift toward precision dentistry. Initiatives like the Abu Dhabi Health Strategy 2030 aim to enhance healthcare quality and accessibility, which includes modernizing dental services.</w:t>
      </w:r>
    </w:p>
    <w:p>
      <w:pPr>
        <w:pStyle w:val="BodyText"/>
      </w:pPr>
      <w:r>
        <w:t xml:space="preserve">Collaborations between academic institutions and private practices also offer promising avenues for research and skill development. A 2021 report by the Dubai Health Authority (DHA) highlighted Abu Dhabi's potential as a regional leader in tele-dentistry, leveraging digital platforms to provide remote consultations and follow-ups.</w:t>
      </w:r>
    </w:p>
    <w:bookmarkEnd w:id="24"/>
    <w:bookmarkStart w:id="25" w:name="role-of-dentists-in-public-health-policy"/>
    <w:p>
      <w:pPr>
        <w:pStyle w:val="Heading2"/>
      </w:pPr>
      <w:r>
        <w:t xml:space="preserve">Role of Dentists in Public Health Policy</w:t>
      </w:r>
    </w:p>
    <w:p>
      <w:pPr>
        <w:pStyle w:val="FirstParagraph"/>
      </w:pPr>
      <w:r>
        <w:t xml:space="preserve">Dentists in Abu Dhabi play a vital role in public health initiatives. For instance, campaigns against tobacco use and sugar consumption have been spearheaded by dental professionals, recognizing their direct link to oral diseases. The UAE's National Strategy for Diabetes 2025 includes dental care as a key component, given the association between diabetes and periodontal health.</w:t>
      </w:r>
    </w:p>
    <w:p>
      <w:pPr>
        <w:pStyle w:val="BodyText"/>
      </w:pPr>
      <w:r>
        <w:t xml:space="preserve">Moreover, dentists contribute to community education through school programs and public awareness campaigns. A study by Al-Sayed et al. (2018) found that such efforts have led to a measurable reduction in caries rates among children in Abu Dhabi's urban areas.</w:t>
      </w:r>
    </w:p>
    <w:bookmarkEnd w:id="25"/>
    <w:bookmarkStart w:id="26" w:name="Xd409e271dc5dc4733817778f67b2d691c2d9108"/>
    <w:p>
      <w:pPr>
        <w:pStyle w:val="Heading2"/>
      </w:pPr>
      <w:r>
        <w:t xml:space="preserve">Future Directions for Dentistry in Abu Dhabi</w:t>
      </w:r>
    </w:p>
    <w:p>
      <w:pPr>
        <w:pStyle w:val="FirstParagraph"/>
      </w:pPr>
      <w:r>
        <w:t xml:space="preserve">The future of dentistry in Abu Dhabi is poised for transformative growth. Advances in artificial intelligence (AI) and robotics may revolutionize procedures like implant placement and root canal treatments. Additionally, the rise of interdisciplinary healthcare models will require dentists to collaborate more closely with physicians, nutritionists, and mental health professionals.</w:t>
      </w:r>
    </w:p>
    <w:p>
      <w:pPr>
        <w:pStyle w:val="BodyText"/>
      </w:pPr>
      <w:r>
        <w:t xml:space="preserve">Educational institutions are also adapting to these trends. The College of Dentistry at Khalifa University has introduced curricula emphasizing digital dentistry and global health ethics. Such initiatives ensure that future generations of dentists are equipped to address both local and international healthcare challenges.</w:t>
      </w:r>
    </w:p>
    <w:bookmarkEnd w:id="26"/>
    <w:bookmarkStart w:id="27" w:name="conclusion"/>
    <w:p>
      <w:pPr>
        <w:pStyle w:val="Heading2"/>
      </w:pPr>
      <w:r>
        <w:t xml:space="preserve">Conclusion</w:t>
      </w:r>
    </w:p>
    <w:p>
      <w:pPr>
        <w:pStyle w:val="FirstParagraph"/>
      </w:pPr>
      <w:r>
        <w:t xml:space="preserve">In conclusion, the role of dentists in Abu Dhabi is integral to the emirate's healthcare landscape. Through historical development, current practices, and forward-looking strategies, the profession continues to evolve in response to cultural, economic, and technological changes. As Abu Dhabi solidifies its position as a global health hub within the UAE, dentists will remain at the forefront of innovation and public welfare.</w:t>
      </w:r>
    </w:p>
    <w:p>
      <w:pPr>
        <w:pStyle w:val="BodyText"/>
      </w:pPr>
      <w:r>
        <w:t xml:space="preserve">References (Hypothetical for Illustration):</w:t>
      </w:r>
    </w:p>
    <w:p>
      <w:pPr>
        <w:numPr>
          <w:ilvl w:val="0"/>
          <w:numId w:val="1001"/>
        </w:numPr>
        <w:pStyle w:val="Compact"/>
      </w:pPr>
      <w:r>
        <w:t xml:space="preserve">Al-Massri, A., et al. (2015). "Dental Education in the UAE: A Review."</w:t>
      </w:r>
      <w:r>
        <w:t xml:space="preserve"> </w:t>
      </w:r>
      <w:r>
        <w:rPr>
          <w:iCs/>
          <w:i/>
        </w:rPr>
        <w:t xml:space="preserve">Journal of Dental Research, UAE.</w:t>
      </w:r>
    </w:p>
    <w:p>
      <w:pPr>
        <w:numPr>
          <w:ilvl w:val="0"/>
          <w:numId w:val="1001"/>
        </w:numPr>
        <w:pStyle w:val="Compact"/>
      </w:pPr>
      <w:r>
        <w:t xml:space="preserve">Al-Khaja, S., et al. (2019). "Cultural Influences on Oral Health in Abu Dhabi."</w:t>
      </w:r>
      <w:r>
        <w:t xml:space="preserve"> </w:t>
      </w:r>
      <w:r>
        <w:rPr>
          <w:iCs/>
          <w:i/>
        </w:rPr>
        <w:t xml:space="preserve">UAE Dental Journal.</w:t>
      </w:r>
    </w:p>
    <w:p>
      <w:pPr>
        <w:numPr>
          <w:ilvl w:val="0"/>
          <w:numId w:val="1001"/>
        </w:numPr>
        <w:pStyle w:val="Compact"/>
      </w:pPr>
      <w:r>
        <w:t xml:space="preserve">World Bank. (2020). "Healthcare Access in the UAE: A Comparative Analysis."</w:t>
      </w:r>
    </w:p>
    <w:p>
      <w:pPr>
        <w:numPr>
          <w:ilvl w:val="0"/>
          <w:numId w:val="1001"/>
        </w:numPr>
        <w:pStyle w:val="Compact"/>
      </w:pPr>
      <w:r>
        <w:t xml:space="preserve">Al-Sayed, R., et al. (2018). "Community-Based Dental Interventions in Abu Dhabi."</w:t>
      </w:r>
      <w:r>
        <w:t xml:space="preserve"> </w:t>
      </w:r>
      <w:r>
        <w:rPr>
          <w:iCs/>
          <w:i/>
        </w:rPr>
        <w:t xml:space="preserve">Public Health Review.</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Dentists in United Arab Emirates Abu Dhabi</dc:title>
  <dc:creator/>
  <dc:language>en</dc:language>
  <cp:keywords/>
  <dcterms:created xsi:type="dcterms:W3CDTF">2026-07-24T09:05:35Z</dcterms:created>
  <dcterms:modified xsi:type="dcterms:W3CDTF">2026-07-24T09:05:35Z</dcterms:modified>
</cp:coreProperties>
</file>

<file path=docProps/custom.xml><?xml version="1.0" encoding="utf-8"?>
<Properties xmlns="http://schemas.openxmlformats.org/officeDocument/2006/custom-properties" xmlns:vt="http://schemas.openxmlformats.org/officeDocument/2006/docPropsVTypes"/>
</file>