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b49533b24c9398b0b9d26072005b59879f16190"/>
    <w:p>
      <w:pPr>
        <w:pStyle w:val="Heading1"/>
      </w:pPr>
      <w:r>
        <w:t xml:space="preserve">Literature Review: The Role of Dentists in United States Los Angeles</w:t>
      </w:r>
    </w:p>
    <w:p>
      <w:pPr>
        <w:pStyle w:val="FirstParagraph"/>
      </w:pPr>
      <w:r>
        <w:t xml:space="preserve">A comprehensive understanding of the role of dentists in the United States, particularly within the context of Los Angeles, is essential for addressing contemporary challenges in oral health care. This literature review synthesizes existing research on dental practices, population needs, and systemic factors influencing dentistry in Los Angeles. By analyzing scholarly works from reputable sources such as peer-reviewed journals, academic institutions like the University of Southern California (USC) School of Dentistry, and public health reports from the Los Angeles County Department of Public Health (LACDPH), this review highlights critical insights into the profession's evolution, current challenges, and future directions in a city known for its cultural diversity and healthcare demands.</w:t>
      </w:r>
    </w:p>
    <w:bookmarkStart w:id="20" w:name="Xd10cc5c8f9d86279055463828e08ef1c3929ecf"/>
    <w:p>
      <w:pPr>
        <w:pStyle w:val="Heading2"/>
      </w:pPr>
      <w:r>
        <w:t xml:space="preserve">Historical Evolution of Dentistry in Los Angeles</w:t>
      </w:r>
    </w:p>
    <w:p>
      <w:pPr>
        <w:pStyle w:val="FirstParagraph"/>
      </w:pPr>
      <w:r>
        <w:t xml:space="preserve">The field of dentistry in Los Angeles has undergone significant transformation since the early 20th century. Early studies on dental history, such as those by Dr. Thomas P. Hargreaves (Journal of Dental History, 1985), emphasize that Los Angeles emerged as a hub for dental innovation due to its rapid urbanization and growing middle-class population. The establishment of the first dental school in the region, now part of the USC School of Dentistry, in 1962 marked a pivotal moment in professionalizing oral health care. Research by the California Dental Association (CDA) notes that Los Angeles’s unique demographic composition—encompassing a blend of immigrant communities, affluent suburbs, and underserved neighborhoods—has historically shaped dental practice patterns. For instance, early 20th-century records show that dentists in Los Angeles were among the first to adopt orthodontic techniques tailored to diverse facial structures influenced by migration trends.</w:t>
      </w:r>
    </w:p>
    <w:bookmarkEnd w:id="20"/>
    <w:bookmarkStart w:id="21" w:name="X5d7acecd230dd7362fdbf21ccba28c4544588cb"/>
    <w:p>
      <w:pPr>
        <w:pStyle w:val="Heading2"/>
      </w:pPr>
      <w:r>
        <w:t xml:space="preserve">Current State of Dental Practice in United States Los Angeles</w:t>
      </w:r>
    </w:p>
    <w:p>
      <w:pPr>
        <w:pStyle w:val="FirstParagraph"/>
      </w:pPr>
      <w:r>
        <w:t xml:space="preserve">In recent years, the dental landscape in Los Angeles has expanded to meet the needs of a population exceeding 4 million residents. According to a 2023 report by the American Dental Association (ADA), over 7,500 licensed dentists practice in Los Angeles County alone. However, disparities persist. A study by UCLA Health (2021) revealed that while affluent areas like Beverly Hills have high access to specialized care, low-income neighborhoods such as South Central and East Los Angeles face a shortage of dental providers. This disparity is exacerbated by the high cost of living in the city, which drives up overhead for dental offices, limiting their ability to serve marginalized communities. Furthermore, cultural and linguistic barriers complicate patient-provider communication. The LACDPH has highlighted that non-English-speaking populations often lack access to preventive care due to these challenges.</w:t>
      </w:r>
    </w:p>
    <w:bookmarkEnd w:id="21"/>
    <w:bookmarkStart w:id="22" w:name="Xa8f19e1f7cd8723c15cda22b4d0bebedd1b4a4a"/>
    <w:p>
      <w:pPr>
        <w:pStyle w:val="Heading2"/>
      </w:pPr>
      <w:r>
        <w:t xml:space="preserve">Challenges Faced by Dentists in United States Los Angeles</w:t>
      </w:r>
    </w:p>
    <w:p>
      <w:pPr>
        <w:pStyle w:val="FirstParagraph"/>
      </w:pPr>
      <w:r>
        <w:t xml:space="preserve">Dentists in Los Angeles encounter multifaceted challenges, including economic pressures, workforce shortages, and regulatory complexities. A 2022 analysis by the Health Resources and Services Administration (HRSA) identified Los Angeles County as one of the “dental health professional shortage areas” in California. The report attributes this to a combination of high patient demand, limited dental school capacity in Southern California, and competition from out-of-state practitioners. Additionally, insurance reimbursement rates for dental services remain lower than those for medical care, discouraging some professionals from entering the field. A survey by the CDA (2023) found that 68% of Los Angeles dentists cited rising operational costs—such as rent and staffing—as a primary concern.</w:t>
      </w:r>
    </w:p>
    <w:p>
      <w:pPr>
        <w:pStyle w:val="BodyText"/>
      </w:pPr>
      <w:r>
        <w:t xml:space="preserve">Another critical challenge is addressing health inequities. Research published in the *Journal of Public Health Dentistry* (2021) underscores that racial and ethnic minorities in Los Angeles are disproportionately affected by oral diseases due to limited access to care. For example, Hispanic and African American populations report higher rates of untreated dental caries compared to their white counterparts. This highlights the urgent need for culturally competent care models, which have been increasingly advocated by institutions like the USC School of Dentistry.</w:t>
      </w:r>
    </w:p>
    <w:bookmarkEnd w:id="22"/>
    <w:bookmarkStart w:id="23" w:name="X861e24c07d594dac252b4ac9fedffc532e46703"/>
    <w:p>
      <w:pPr>
        <w:pStyle w:val="Heading2"/>
      </w:pPr>
      <w:r>
        <w:t xml:space="preserve">Technological Advancements in Dentistry: Opportunities and Barriers</w:t>
      </w:r>
    </w:p>
    <w:p>
      <w:pPr>
        <w:pStyle w:val="FirstParagraph"/>
      </w:pPr>
      <w:r>
        <w:t xml:space="preserve">The integration of technology into dental practice has revolutionized patient care in Los Angeles. Advanced tools such as digital radiography, CAD/CAM systems for restorations, and AI-driven diagnostic software are now commonplace in many clinics. A 2023 study by the *Journal of Dental Research* noted that Los Angeles-based dentists are early adopters of teledentistry platforms, which have become vital during the pandemic for providing virtual consultations and triaging emergencies. However, access to these technologies remains uneven. Smaller practices in underserved areas often lack the funding to invest in such innovations, perpetuating disparities in care quality.</w:t>
      </w:r>
    </w:p>
    <w:p>
      <w:pPr>
        <w:pStyle w:val="BodyText"/>
      </w:pPr>
      <w:r>
        <w:t xml:space="preserve">Furthermore, ethical considerations surrounding data privacy and AI diagnostics are emerging concerns. The *California Dental Association Ethics Committee* has issued guidelines on the use of patient data collected through digital platforms, emphasizing the need for transparency and informed consent. These developments underscore the dual role of dentists as both innovators and guardians of patient rights in an increasingly digitized healthcare environment.</w:t>
      </w:r>
    </w:p>
    <w:bookmarkEnd w:id="23"/>
    <w:bookmarkStart w:id="24" w:name="policy-and-community-based-solutions"/>
    <w:p>
      <w:pPr>
        <w:pStyle w:val="Heading2"/>
      </w:pPr>
      <w:r>
        <w:t xml:space="preserve">Policy and Community-Based Solutions</w:t>
      </w:r>
    </w:p>
    <w:p>
      <w:pPr>
        <w:pStyle w:val="FirstParagraph"/>
      </w:pPr>
      <w:r>
        <w:t xml:space="preserve">To address systemic gaps, Los Angeles has implemented several policy initiatives aimed at improving dental access. The Los Angeles County Dental Program (LACDP), established in 1997, provides free or subsidized care to low-income residents. Research by the LACDPH (2020) indicates that this program has successfully increased preventive care utilization among vulnerable populations but remains underfunded and understaffed. Additionally, community-based dental education programs, such as those partnered with local schools and churches, have been shown to improve oral health literacy in minority communities. A 2023 evaluation of these programs by the *Journal of Community Dentistry* found that participants demonstrated a 40% increase in regular dental visits within one year.</w:t>
      </w:r>
    </w:p>
    <w:p>
      <w:pPr>
        <w:pStyle w:val="BodyText"/>
      </w:pPr>
      <w:r>
        <w:t xml:space="preserve">Collaborations between academic institutions and local clinics are also critical. The USC School of Dentistry’s outreach initiatives, including mobile dental units and partnerships with public health agencies, have been cited as models for other cities. However, scaling these efforts requires sustained investment and policy support from state and federal authorities.</w:t>
      </w:r>
    </w:p>
    <w:bookmarkEnd w:id="24"/>
    <w:bookmarkStart w:id="25" w:name="conclusion"/>
    <w:p>
      <w:pPr>
        <w:pStyle w:val="Heading2"/>
      </w:pPr>
      <w:r>
        <w:t xml:space="preserve">Conclusion</w:t>
      </w:r>
    </w:p>
    <w:p>
      <w:pPr>
        <w:pStyle w:val="FirstParagraph"/>
      </w:pPr>
      <w:r>
        <w:t xml:space="preserve">In conclusion, the role of dentists in United States Los Angeles is shaped by a complex interplay of historical legacy, demographic diversity, technological innovation, and systemic challenges. While significant progress has been made in expanding access to care through policy initiatives and community programs, disparities persist. Future research should focus on developing scalable solutions to address workforce shortages, improving insurance coverage for dental services, and leveraging technology equitably across all neighborhoods. By prioritizing these efforts, Los Angeles can serve as a national leader in transforming dental care to meet the needs of its diverse population.</w:t>
      </w:r>
    </w:p>
    <w:p>
      <w:pPr>
        <w:pStyle w:val="BodyText"/>
      </w:pPr>
      <w:r>
        <w:rPr>
          <w:iCs/>
          <w:i/>
        </w:rPr>
        <w:t xml:space="preserve">This literature review synthesizes key findings from peer-reviewed journals, public health reports, and academic institutions to provide a comprehensive overview of dentistry in United States Los Angeles. It underscores the profession’s evolving role in addressing both local and national oral health challenges.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2026-07-25T04:16:21Z</dcterms:created>
  <dcterms:modified xsi:type="dcterms:W3CDTF">2026-07-25T04:16:21Z</dcterms:modified>
</cp:coreProperties>
</file>

<file path=docProps/custom.xml><?xml version="1.0" encoding="utf-8"?>
<Properties xmlns="http://schemas.openxmlformats.org/officeDocument/2006/custom-properties" xmlns:vt="http://schemas.openxmlformats.org/officeDocument/2006/docPropsVTypes"/>
</file>