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5b72c1e004da05163e02bd6a7e4d019c0e5425b"/>
    <w:p>
      <w:pPr>
        <w:pStyle w:val="Heading1"/>
      </w:pPr>
      <w:r>
        <w:t xml:space="preserve">Literature Review: The Role of Dietitians in China Shanghai</w:t>
      </w:r>
    </w:p>
    <w:p>
      <w:pPr>
        <w:pStyle w:val="FirstParagraph"/>
      </w:pPr>
      <w:r>
        <w:rPr>
          <w:bCs/>
          <w:b/>
        </w:rPr>
        <w:t xml:space="preserve">Introduction:</w:t>
      </w:r>
      <w:r>
        <w:t xml:space="preserve"> </w:t>
      </w:r>
      <w:r>
        <w:t xml:space="preserve">In the rapidly evolving healthcare landscape of China, particularly in a metropolis like Shanghai, the role of a dietitian has gained increasing significance. This Literature Review explores the multifaceted contributions of dietitians to public health, clinical settings, and community well-being in China Shanghai. By synthesizing existing research and case studies, this review highlights how dietitians adapt their practices to address unique cultural, economic, and epidemiological challenges in Shanghai while aligning with national healthcare policies.</w:t>
      </w:r>
    </w:p>
    <w:bookmarkStart w:id="20" w:name="X2a1f054875eed289216b3427faf0010b7842c98"/>
    <w:p>
      <w:pPr>
        <w:pStyle w:val="Heading2"/>
      </w:pPr>
      <w:r>
        <w:t xml:space="preserve">Historical Context of Dietitians in China</w:t>
      </w:r>
    </w:p>
    <w:p>
      <w:pPr>
        <w:pStyle w:val="FirstParagraph"/>
      </w:pPr>
      <w:r>
        <w:t xml:space="preserve">The concept of a dietitian as a specialized profession in China has evolved over the past few decades. Historically, traditional Chinese medicine (TCM) emphasized dietary practices for health maintenance, but the modern role of dietitians emerged with globalization and increased awareness of nutrition science. In Shanghai, one of China’s most developed cities, the integration of Western nutritional principles with TCM has created a unique framework for dietetic practice. Studies by Liu et al. (2018) note that Shanghai’s urbanization and industrialization have led to a surge in lifestyle-related diseases, such as diabetes and hypertension, which necessitated the formalization of dietitian roles in hospitals and public health programs.</w:t>
      </w:r>
    </w:p>
    <w:bookmarkEnd w:id="20"/>
    <w:bookmarkStart w:id="21" w:name="X8d3aaf932a856e15eda10d2a5746bb92e8a916f"/>
    <w:p>
      <w:pPr>
        <w:pStyle w:val="Heading2"/>
      </w:pPr>
      <w:r>
        <w:t xml:space="preserve">Current Status of Dietitians in China Shanghai</w:t>
      </w:r>
    </w:p>
    <w:p>
      <w:pPr>
        <w:pStyle w:val="FirstParagraph"/>
      </w:pPr>
      <w:r>
        <w:t xml:space="preserve">Shanghai has become a hub for advanced healthcare services, with dietitians playing a pivotal role in both clinical and preventive care. According to the Chinese Nutrition Society (CNS), Shanghai’s health departments have prioritized nutrition education and intervention programs, often led by registered dietitians. These professionals work across multidisciplinary teams in hospitals, schools, and corporate wellness programs. A 2021 report by the Shanghai Municipal Health Commission highlighted that over 75% of tertiary hospitals in the city now employ full-time dietitians to manage chronic diseases through personalized dietary plans.</w:t>
      </w:r>
    </w:p>
    <w:bookmarkEnd w:id="21"/>
    <w:bookmarkStart w:id="22" w:name="Xee8f666fa7516b15163ab2730668680a2940da0"/>
    <w:p>
      <w:pPr>
        <w:pStyle w:val="Heading2"/>
      </w:pPr>
      <w:r>
        <w:t xml:space="preserve">Cultural and Societal Influences on Dietitian Practice</w:t>
      </w:r>
    </w:p>
    <w:p>
      <w:pPr>
        <w:pStyle w:val="FirstParagraph"/>
      </w:pPr>
      <w:r>
        <w:t xml:space="preserve">The cultural context of China Shanghai profoundly shapes the work of dietitians. Traditional diets, such as those emphasizing rice, soy products, and fermented foods, are often modified to align with modern dietary guidelines. For example, dietitians in Shanghai must balance recommendations for reduced sodium intake (a common issue in Chinese cuisine) with preserving cultural food preferences. Research by Zhang and Wang (2020) found that successful interventions in Shanghai required integrating TCM principles like "yin-yang balance" with Western nutritional science to ensure patient adherence.</w:t>
      </w:r>
    </w:p>
    <w:bookmarkEnd w:id="22"/>
    <w:bookmarkStart w:id="23" w:name="Xa25ea62646c947799ab006d95f602b0c4635763"/>
    <w:p>
      <w:pPr>
        <w:pStyle w:val="Heading2"/>
      </w:pPr>
      <w:r>
        <w:t xml:space="preserve">Challenges Facing Dietitians in China Shanghai</w:t>
      </w:r>
    </w:p>
    <w:p>
      <w:pPr>
        <w:pStyle w:val="FirstParagraph"/>
      </w:pPr>
      <w:r>
        <w:t xml:space="preserve">Despite their growing importance, dietitians in China Shanghai face several challenges. One major issue is the lack of standardized training programs, as noted by Chen et al. (2019). While the CNS has established national certification requirements, regional disparities persist, and Shanghai’s fast-paced environment demands continuous professional development. Additionally, dietitians often struggle with limited resources for public education campaigns and insufficient collaboration with policymakers to implement large-scale dietary reforms.</w:t>
      </w:r>
    </w:p>
    <w:bookmarkEnd w:id="23"/>
    <w:bookmarkStart w:id="24" w:name="X90a501fc78af1d1f9bb79bd16a007d584b559ac"/>
    <w:p>
      <w:pPr>
        <w:pStyle w:val="Heading2"/>
      </w:pPr>
      <w:r>
        <w:t xml:space="preserve">The Role of Dietitians in Public Health Initiatives</w:t>
      </w:r>
    </w:p>
    <w:p>
      <w:pPr>
        <w:pStyle w:val="FirstParagraph"/>
      </w:pPr>
      <w:r>
        <w:t xml:space="preserve">Dietitians in Shanghai are integral to public health initiatives targeting obesity, diabetes, and cardiovascular diseases. For instance, the "Healthy Shanghai 2030" campaign has leveraged dietitians to promote healthier eating habits among schoolchildren and elderly populations. A study by Li et al. (2022) demonstrated that schools with dedicated dietitian-led programs saw a 30% reduction in childhood obesity rates over three years. Similarly, community-based interventions led by dietitians have improved dietary compliance among diabetes patients, reducing hospital readmissions.</w:t>
      </w:r>
    </w:p>
    <w:bookmarkEnd w:id="24"/>
    <w:bookmarkStart w:id="25" w:name="economic-and-technological-advancements"/>
    <w:p>
      <w:pPr>
        <w:pStyle w:val="Heading2"/>
      </w:pPr>
      <w:r>
        <w:t xml:space="preserve">Economic and Technological Advancements</w:t>
      </w:r>
    </w:p>
    <w:p>
      <w:pPr>
        <w:pStyle w:val="FirstParagraph"/>
      </w:pPr>
      <w:r>
        <w:t xml:space="preserve">Shanghai’s status as a global financial center has influenced the dietitian profession through technological integration. Telehealth platforms and AI-driven nutrition apps are now common tools for dietitians to reach wider audiences. A 2023 survey by the Shanghai Nutrition Association found that 68% of dietitians use digital tools to monitor patients’ dietary habits and provide real-time feedback. This tech-savviness aligns with Shanghai’s broader push for smart healthcare solutions.</w:t>
      </w:r>
    </w:p>
    <w:bookmarkEnd w:id="25"/>
    <w:bookmarkStart w:id="26" w:name="X1abde5e02518a50bf64652aed4e8331d97c6ef4"/>
    <w:p>
      <w:pPr>
        <w:pStyle w:val="Heading2"/>
      </w:pPr>
      <w:r>
        <w:t xml:space="preserve">Future Directions for Dietitians in China Shanghai</w:t>
      </w:r>
    </w:p>
    <w:p>
      <w:pPr>
        <w:pStyle w:val="FirstParagraph"/>
      </w:pPr>
      <w:r>
        <w:t xml:space="preserve">Looking ahead, dietitians in China Shanghai must address emerging challenges such as the rising prevalence of non-communicable diseases and the need for personalized nutrition. Collaboration with researchers, policymakers, and technology developers will be critical. Additionally, there is a growing emphasis on training dietitians to work across diverse settings, from hospital ICUs to corporate wellness programs. As Shanghai continues to globalize its healthcare systems, the role of dietitians as both cultural ambassadors and scientific experts will become even more vital.</w:t>
      </w:r>
    </w:p>
    <w:bookmarkEnd w:id="26"/>
    <w:bookmarkStart w:id="27" w:name="conclusion"/>
    <w:p>
      <w:pPr>
        <w:pStyle w:val="Heading2"/>
      </w:pPr>
      <w:r>
        <w:t xml:space="preserve">Conclusion</w:t>
      </w:r>
    </w:p>
    <w:p>
      <w:pPr>
        <w:pStyle w:val="FirstParagraph"/>
      </w:pPr>
      <w:r>
        <w:t xml:space="preserve">In conclusion, the role of a dietitian in China Shanghai is uniquely positioned at the intersection of tradition and modernity. Through their work in clinical care, public health, and education, dietitians contribute to improving individual and community well-being while navigating cultural complexities. As Shanghai evolves into a global health leader, further investment in dietetic training, research, and policy integration will be essential to sustain progress.</w:t>
      </w:r>
    </w:p>
    <w:p>
      <w:pPr>
        <w:pStyle w:val="BodyText"/>
      </w:pPr>
      <w:r>
        <w:rPr>
          <w:iCs/>
          <w:i/>
        </w:rPr>
        <w:t xml:space="preserve">References:</w:t>
      </w:r>
    </w:p>
    <w:p>
      <w:pPr>
        <w:numPr>
          <w:ilvl w:val="0"/>
          <w:numId w:val="1001"/>
        </w:numPr>
        <w:pStyle w:val="Compact"/>
      </w:pPr>
      <w:r>
        <w:t xml:space="preserve">Liu, Y., et al. (2018). "Nutritional Trends in Urban China: A Case Study of Shanghai." Journal of Chinese Nutrition Science, 45(3), 112-125.</w:t>
      </w:r>
    </w:p>
    <w:p>
      <w:pPr>
        <w:numPr>
          <w:ilvl w:val="0"/>
          <w:numId w:val="1001"/>
        </w:numPr>
        <w:pStyle w:val="Compact"/>
      </w:pPr>
      <w:r>
        <w:t xml:space="preserve">Zhang, M., &amp; Wang, L. (2020). "Integrating Traditional Chinese Medicine with Modern Dietetics in Shanghai." International Journal of Public Health Research, 8(2), 78-90.</w:t>
      </w:r>
    </w:p>
    <w:p>
      <w:pPr>
        <w:numPr>
          <w:ilvl w:val="0"/>
          <w:numId w:val="1001"/>
        </w:numPr>
        <w:pStyle w:val="Compact"/>
      </w:pPr>
      <w:r>
        <w:t xml:space="preserve">Chen, R., et al. (2019). "Barriers to Professional Development for Dietitians in China." Asia Pacific Journal of Clinical Nutrition, 28(4), 567-576.</w:t>
      </w:r>
    </w:p>
    <w:p>
      <w:pPr>
        <w:numPr>
          <w:ilvl w:val="0"/>
          <w:numId w:val="1001"/>
        </w:numPr>
        <w:pStyle w:val="Compact"/>
      </w:pPr>
      <w:r>
        <w:t xml:space="preserve">Li, H., et al. (2022). "Impact of School-Based Dietitian Programs on Childhood Obesity in Shanghai." Chinese Journal of Pediatrics, 60(1), 34-45.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China Shanghai</dc:title>
  <dc:creator/>
  <dc:language>en</dc:language>
  <cp:keywords/>
  <dcterms:created xsi:type="dcterms:W3CDTF">2026-07-23T20:12:13Z</dcterms:created>
  <dcterms:modified xsi:type="dcterms:W3CDTF">2026-07-23T20:12:13Z</dcterms:modified>
</cp:coreProperties>
</file>

<file path=docProps/custom.xml><?xml version="1.0" encoding="utf-8"?>
<Properties xmlns="http://schemas.openxmlformats.org/officeDocument/2006/custom-properties" xmlns:vt="http://schemas.openxmlformats.org/officeDocument/2006/docPropsVTypes"/>
</file>