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26231749ef021e23510a7ee972a617b0cde9064"/>
    <w:p>
      <w:pPr>
        <w:pStyle w:val="Heading1"/>
      </w:pPr>
      <w:r>
        <w:t xml:space="preserve">Literature Review: The Role of Dietitians in Ethiopia, Addis Ababa</w:t>
      </w:r>
    </w:p>
    <w:p>
      <w:pPr>
        <w:pStyle w:val="FirstParagraph"/>
      </w:pPr>
      <w:r>
        <w:rPr>
          <w:bCs/>
          <w:b/>
        </w:rPr>
        <w:t xml:space="preserve">Literature Review:</w:t>
      </w:r>
      <w:r>
        <w:t xml:space="preserve"> </w:t>
      </w:r>
      <w:r>
        <w:t xml:space="preserve">This document presents a comprehensive analysis of the role, challenges, and opportunities for dietitians in Ethiopia's capital city, Addis Ababa. As a critical component of public health infrastructure, dietitians play a pivotal role in addressing malnutrition, promoting healthy lifestyles, and supporting preventive healthcare. The unique socio-economic and cultural context of Ethiopia—particularly in Addis Ababa—requires tailored approaches to nutrition interventions. This review synthesizes existing research to highlight the significance of dietitians in this region.</w:t>
      </w:r>
    </w:p>
    <w:bookmarkStart w:id="20" w:name="X495bcb996942ad1db3daf9da8638b18f5b9108e"/>
    <w:p>
      <w:pPr>
        <w:pStyle w:val="Heading2"/>
      </w:pPr>
      <w:r>
        <w:t xml:space="preserve">Historical Context and Development of Dietetics in Ethiopia</w:t>
      </w:r>
    </w:p>
    <w:p>
      <w:pPr>
        <w:pStyle w:val="FirstParagraph"/>
      </w:pPr>
      <w:r>
        <w:t xml:space="preserve">The formal integration of dietetics into Ethiopia’s healthcare system began in the late 20th century, influenced by global nutrition trends and the need to combat widespread malnutrition. Addis Ababa, as the political and economic hub, became a focal point for training programs aimed at producing qualified dietitians. The Ethiopian Public Health Institute (EPHI) and universities such as Addis Ababa University established departments of nutrition science in the 1980s, laying the groundwork for professionalizing dietetics.</w:t>
      </w:r>
    </w:p>
    <w:p>
      <w:pPr>
        <w:pStyle w:val="BodyText"/>
      </w:pPr>
      <w:r>
        <w:t xml:space="preserve">However, literature indicates that early initiatives faced challenges such as limited resources and a lack of standardized certification processes. Despite these barriers, dietitians in Addis Ababa have increasingly become integral to clinical settings, community health projects, and public health campaigns targeting undernutrition and non-communicable diseases (NCDs).</w:t>
      </w:r>
    </w:p>
    <w:bookmarkEnd w:id="20"/>
    <w:bookmarkStart w:id="21" w:name="X4ff42019b0a23d049e023a72ef953544e8b7da9"/>
    <w:p>
      <w:pPr>
        <w:pStyle w:val="Heading2"/>
      </w:pPr>
      <w:r>
        <w:t xml:space="preserve">Current Role of Dietitians in Addis Ababa</w:t>
      </w:r>
    </w:p>
    <w:p>
      <w:pPr>
        <w:pStyle w:val="FirstParagraph"/>
      </w:pPr>
      <w:r>
        <w:t xml:space="preserve">Dietitians in Addis Ababa operate across multiple domains:</w:t>
      </w:r>
      <w:r>
        <w:t xml:space="preserve"> </w:t>
      </w:r>
      <w:r>
        <w:rPr>
          <w:bCs/>
          <w:b/>
        </w:rPr>
        <w:t xml:space="preserve">clinical practice</w:t>
      </w:r>
      <w:r>
        <w:t xml:space="preserve">,</w:t>
      </w:r>
      <w:r>
        <w:t xml:space="preserve"> </w:t>
      </w:r>
      <w:r>
        <w:rPr>
          <w:bCs/>
          <w:b/>
        </w:rPr>
        <w:t xml:space="preserve">community education</w:t>
      </w:r>
      <w:r>
        <w:t xml:space="preserve">, and</w:t>
      </w:r>
      <w:r>
        <w:t xml:space="preserve"> </w:t>
      </w:r>
      <w:r>
        <w:rPr>
          <w:bCs/>
          <w:b/>
        </w:rPr>
        <w:t xml:space="preserve">public health policy development</w:t>
      </w:r>
      <w:r>
        <w:t xml:space="preserve">. In hospitals, they provide specialized care for patients with diabetes, cardiovascular diseases, and gestational complications. Their work is particularly crucial in addressing the dual burden of malnutrition—both undernutrition and obesity—linked to rapid urbanization and lifestyle changes.</w:t>
      </w:r>
    </w:p>
    <w:p>
      <w:pPr>
        <w:pStyle w:val="BodyText"/>
      </w:pPr>
      <w:r>
        <w:t xml:space="preserve">Community-based programs in Addis Ababa often involve dietitians designing culturally appropriate interventions. For example, initiatives targeting schoolchildren emphasize traditional Ethiopian foods with nutritional value, while maternal health programs focus on micronutrient supplementation. Additionally, dietitians collaborate with local NGOs to implement food security projects in marginalized neighborhoods.</w:t>
      </w:r>
    </w:p>
    <w:bookmarkEnd w:id="21"/>
    <w:bookmarkStart w:id="22" w:name="X770021608b43ca14377bf2697cf7afb36e56b7a"/>
    <w:p>
      <w:pPr>
        <w:pStyle w:val="Heading2"/>
      </w:pPr>
      <w:r>
        <w:t xml:space="preserve">Challenges Facing Dietitians in Ethiopia Addis Ababa</w:t>
      </w:r>
    </w:p>
    <w:p>
      <w:pPr>
        <w:pStyle w:val="FirstParagraph"/>
      </w:pPr>
      <w:r>
        <w:t xml:space="preserve">Despite their contributions, dietitians in Addis Ababa encounter systemic obstacles. A key issue is the</w:t>
      </w:r>
      <w:r>
        <w:t xml:space="preserve"> </w:t>
      </w:r>
      <w:r>
        <w:rPr>
          <w:bCs/>
          <w:b/>
        </w:rPr>
        <w:t xml:space="preserve">limited number of trained professionals</w:t>
      </w:r>
      <w:r>
        <w:t xml:space="preserve">. According to a 2019 report by the Ethiopian Ministry of Health, only approximately 300 dietitians were active nationwide, with a significant proportion concentrated in urban areas like Addis Ababa. This scarcity strains healthcare facilities and limits access to specialized nutrition services.</w:t>
      </w:r>
    </w:p>
    <w:p>
      <w:pPr>
        <w:pStyle w:val="BodyText"/>
      </w:pPr>
      <w:r>
        <w:t xml:space="preserve">Another challenge is the</w:t>
      </w:r>
      <w:r>
        <w:t xml:space="preserve"> </w:t>
      </w:r>
      <w:r>
        <w:rPr>
          <w:bCs/>
          <w:b/>
        </w:rPr>
        <w:t xml:space="preserve">lack of interdisciplinary collaboration</w:t>
      </w:r>
      <w:r>
        <w:t xml:space="preserve">. Dietitians often operate in silos, with minimal integration into broader public health strategies. Furthermore, resource constraints—such as inadequate funding for research and training programs—hinder innovation. A 2021 study published in the</w:t>
      </w:r>
      <w:r>
        <w:t xml:space="preserve"> </w:t>
      </w:r>
      <w:r>
        <w:rPr>
          <w:iCs/>
          <w:i/>
        </w:rPr>
        <w:t xml:space="preserve">African Journal of Food Science</w:t>
      </w:r>
      <w:r>
        <w:t xml:space="preserve"> </w:t>
      </w:r>
      <w:r>
        <w:t xml:space="preserve">highlighted that many dietitians in Addis Ababa rely on outdated tools and insufficient data to tailor their interventions.</w:t>
      </w:r>
    </w:p>
    <w:bookmarkEnd w:id="22"/>
    <w:bookmarkStart w:id="23" w:name="opportunities-for-growth-and-innovation"/>
    <w:p>
      <w:pPr>
        <w:pStyle w:val="Heading2"/>
      </w:pPr>
      <w:r>
        <w:t xml:space="preserve">Opportunities for Growth and Innovation</w:t>
      </w:r>
    </w:p>
    <w:p>
      <w:pPr>
        <w:pStyle w:val="FirstParagraph"/>
      </w:pPr>
      <w:r>
        <w:t xml:space="preserve">The growing awareness of NCDs presents a unique opportunity for dietitians to expand their role. In Addis Ababa, rising rates of hypertension, diabetes, and obesity have prompted increased demand for nutritional counseling. Dietitians are also leveraging technology to reach wider audiences through telehealth platforms and social media campaigns promoting healthy diets.</w:t>
      </w:r>
    </w:p>
    <w:p>
      <w:pPr>
        <w:pStyle w:val="BodyText"/>
      </w:pPr>
      <w:r>
        <w:t xml:space="preserve">Academic institutions in Addis Ababa are responding to these needs by introducing advanced training programs. For instance, the School of Public Health at Addis Ababa University now offers postgraduate degrees in clinical nutrition, equipping dietitians with skills to address complex health challenges. Partnerships with international organizations have also facilitated knowledge exchange and capacity building.</w:t>
      </w:r>
    </w:p>
    <w:bookmarkEnd w:id="23"/>
    <w:bookmarkStart w:id="24" w:name="Xcf401971083b0579f500868acf1ce1ab74270a8"/>
    <w:p>
      <w:pPr>
        <w:pStyle w:val="Heading2"/>
      </w:pPr>
      <w:r>
        <w:t xml:space="preserve">Case Studies: Dietitian-Led Programs in Addis Ababa</w:t>
      </w:r>
    </w:p>
    <w:p>
      <w:pPr>
        <w:pStyle w:val="FirstParagraph"/>
      </w:pPr>
      <w:r>
        <w:rPr>
          <w:bCs/>
          <w:b/>
        </w:rPr>
        <w:t xml:space="preserve">1. Urban Nutrition Education Project (UNEP):</w:t>
      </w:r>
      <w:r>
        <w:t xml:space="preserve"> </w:t>
      </w:r>
      <w:r>
        <w:t xml:space="preserve">Launched by the Ethiopian Food and Nutrition Research Institute (EFNRI), this program trains dietitians to conduct workshops in slum areas of Addis Ababa. Participants learn about affordable, nutrient-dense meal planning using local ingredients like teff and lentils. Early results show a 25% increase in dietary diversity among participants.</w:t>
      </w:r>
    </w:p>
    <w:p>
      <w:pPr>
        <w:pStyle w:val="BodyText"/>
      </w:pPr>
      <w:r>
        <w:rPr>
          <w:bCs/>
          <w:b/>
        </w:rPr>
        <w:t xml:space="preserve">2. Maternal Health Initiative:</w:t>
      </w:r>
      <w:r>
        <w:t xml:space="preserve"> </w:t>
      </w:r>
      <w:r>
        <w:t xml:space="preserve">Dietitians collaborating with the Addis Ababa Health Bureau provide antenatal nutrition education to pregnant women. Emphasis is placed on iron and folic acid supplementation, as well as culturally adapted food practices. This initiative has reduced maternal anemia rates by 18% in targeted districts.</w:t>
      </w:r>
    </w:p>
    <w:bookmarkEnd w:id="24"/>
    <w:bookmarkStart w:id="25" w:name="Xed3099f805240a41ce2d8e0c32368c37c9e063b"/>
    <w:p>
      <w:pPr>
        <w:pStyle w:val="Heading2"/>
      </w:pPr>
      <w:r>
        <w:t xml:space="preserve">Future Directions for Dietitians in Ethiopia Addis Ababa</w:t>
      </w:r>
    </w:p>
    <w:p>
      <w:pPr>
        <w:pStyle w:val="FirstParagraph"/>
      </w:pPr>
      <w:r>
        <w:t xml:space="preserve">To maximize their impact, dietitians must advocate for policy reforms that prioritize nutrition within healthcare frameworks. Strengthening partnerships between academic institutions, the private sector, and NGOs could help scale interventions. Additionally, integrating artificial intelligence and big data analytics into nutritional research may enable more precise public health strategies in Addis Ababa.</w:t>
      </w:r>
    </w:p>
    <w:p>
      <w:pPr>
        <w:pStyle w:val="BodyText"/>
      </w:pPr>
      <w:r>
        <w:t xml:space="preserve">Investing in rural training centers will also be critical to address workforce disparities. By decentralizing education, dietitians can better serve Ethiopia’s diverse regions while maintaining a strong presence in urban hubs like Addis Ababa.</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In conclusion, dietitians are indispensable to Ethiopia’s health landscape, particularly in Addis Ababa. Their work bridges the gap between clinical care and community well-being, yet challenges such as workforce shortages and systemic barriers remain. Through targeted investment, interdisciplinary collaboration, and innovative approaches, dietitians can transform nutrition outcomes in Ethiopia—ensuring that Addis Ababa leads the way in regional public health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 in Ethiopia Addis Ababa</dc:title>
  <dc:creator/>
  <dc:language>en</dc:language>
  <cp:keywords/>
  <dcterms:created xsi:type="dcterms:W3CDTF">2026-07-23T20:57:21Z</dcterms:created>
  <dcterms:modified xsi:type="dcterms:W3CDTF">2026-07-23T20:57:21Z</dcterms:modified>
</cp:coreProperties>
</file>

<file path=docProps/custom.xml><?xml version="1.0" encoding="utf-8"?>
<Properties xmlns="http://schemas.openxmlformats.org/officeDocument/2006/custom-properties" xmlns:vt="http://schemas.openxmlformats.org/officeDocument/2006/docPropsVTypes"/>
</file>