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5743d365928f5aeabf30760e69e0aef47fb8e5"/>
    <w:p>
      <w:pPr>
        <w:pStyle w:val="Heading1"/>
      </w:pPr>
      <w:r>
        <w:t xml:space="preserve">Literature Review: The Role of Dietitians in France Lyon</w:t>
      </w:r>
    </w:p>
    <w:p>
      <w:pPr>
        <w:pStyle w:val="FirstParagraph"/>
      </w:pPr>
      <w:r>
        <w:t xml:space="preserve">This document provides a comprehensive literature review on the role, challenges, and opportunities for dietitians operating in</w:t>
      </w:r>
      <w:r>
        <w:t xml:space="preserve"> </w:t>
      </w:r>
      <w:r>
        <w:rPr>
          <w:bCs/>
          <w:b/>
        </w:rPr>
        <w:t xml:space="preserve">France Lyon</w:t>
      </w:r>
      <w:r>
        <w:t xml:space="preserve">. As a hub of cultural, scientific, and healthcare innovation in southeastern France, Lyon presents unique contextual factors that shape the work of dietitians. This review explores key themes such as dietary trends in France, the regulatory framework for dietitians, and local initiatives in public health nutrition specific to</w:t>
      </w:r>
      <w:r>
        <w:t xml:space="preserve"> </w:t>
      </w:r>
      <w:r>
        <w:rPr>
          <w:iCs/>
          <w:i/>
        </w:rPr>
        <w:t xml:space="preserve">France Lyon</w:t>
      </w:r>
      <w:r>
        <w:t xml:space="preserve">. It also highlights emerging trends and challenges that practitioners must navigate to effectively serve diverse populations.</w:t>
      </w:r>
    </w:p>
    <w:bookmarkStart w:id="20" w:name="X90a8ef021c95122fad9357fd1f9664c13fd8b59"/>
    <w:p>
      <w:pPr>
        <w:pStyle w:val="Heading2"/>
      </w:pPr>
      <w:r>
        <w:t xml:space="preserve">The Role of Dietitians in France: A National Perspective</w:t>
      </w:r>
    </w:p>
    <w:p>
      <w:pPr>
        <w:pStyle w:val="FirstParagraph"/>
      </w:pPr>
      <w:r>
        <w:t xml:space="preserve">Dietitians play a critical role in the healthcare system of France, contributing to public health, clinical care, and community education. According to the French Ministry of Health (2019), dietitians are integral to preventing non-communicable diseases such as obesity, diabetes, and cardiovascular conditions. Their work is guided by national frameworks like the</w:t>
      </w:r>
      <w:r>
        <w:t xml:space="preserve"> </w:t>
      </w:r>
      <w:r>
        <w:rPr>
          <w:iCs/>
          <w:i/>
        </w:rPr>
        <w:t xml:space="preserve">Programme National Nutrition Santé</w:t>
      </w:r>
      <w:r>
        <w:t xml:space="preserve"> </w:t>
      </w:r>
      <w:r>
        <w:t xml:space="preserve">(PNNS), which emphasizes dietary education and access to healthy food options. In France, dietitians must hold a</w:t>
      </w:r>
      <w:r>
        <w:t xml:space="preserve"> </w:t>
      </w:r>
      <w:r>
        <w:rPr>
          <w:bCs/>
          <w:b/>
        </w:rPr>
        <w:t xml:space="preserve">Diplôme d'État de Dietéticien</w:t>
      </w:r>
      <w:r>
        <w:t xml:space="preserve">, a state-recognized qualification ensuring standardized training in nutrition science, biochemistry, and public health policy.</w:t>
      </w:r>
    </w:p>
    <w:p>
      <w:pPr>
        <w:pStyle w:val="BodyText"/>
      </w:pPr>
      <w:r>
        <w:t xml:space="preserve">The profession's scope extends beyond hospitals to schools, research institutions, and private practice. For instance, dietitians collaborate with physicians in hospitals to create personalized meal plans for patients undergoing treatment. They also work with local governments to design nutritional campaigns targeting vulnerable populations such as children, the elderly, and individuals with chronic illnesses.</w:t>
      </w:r>
    </w:p>
    <w:bookmarkEnd w:id="20"/>
    <w:bookmarkStart w:id="21" w:name="Xb33dd4cc4f11e4519c0b365efba88690e2edcdb"/>
    <w:p>
      <w:pPr>
        <w:pStyle w:val="Heading2"/>
      </w:pPr>
      <w:r>
        <w:t xml:space="preserve">France Lyon: A Unique Context for Dietitians</w:t>
      </w:r>
    </w:p>
    <w:p>
      <w:pPr>
        <w:pStyle w:val="FirstParagraph"/>
      </w:pPr>
      <w:r>
        <w:rPr>
          <w:iCs/>
          <w:i/>
        </w:rPr>
        <w:t xml:space="preserve">France Lyon</w:t>
      </w:r>
      <w:r>
        <w:t xml:space="preserve">, as a major urban center in France, offers both challenges and opportunities for dietitians. The region is known for its rich culinary heritage, which includes the Mediterranean diet—a model often cited in global nutrition studies. However, the rise of processed foods and sedentary lifestyles has contributed to growing health issues such as obesity and metabolic syndrome (Leroy et al., 2021). Dietitians in Lyon must balance traditional dietary practices with modern public health recommendations.</w:t>
      </w:r>
    </w:p>
    <w:p>
      <w:pPr>
        <w:pStyle w:val="BodyText"/>
      </w:pPr>
      <w:r>
        <w:t xml:space="preserve">Lyon's status as a UNESCO World Heritage Site for its gastronomy underscores the cultural significance of food. This presents an opportunity for dietitians to leverage local cuisine to promote healthier habits while respecting regional traditions. For example, initiatives like "La Semaine de la Gastronomie" (the Week of Gastronomy) have been used as platforms to educate the public about nutrient-dense ingredients found in Lyonnais dishes.</w:t>
      </w:r>
    </w:p>
    <w:bookmarkEnd w:id="21"/>
    <w:bookmarkStart w:id="22" w:name="X1de40f803bb55bb2645a3372745370af3fff560"/>
    <w:p>
      <w:pPr>
        <w:pStyle w:val="Heading2"/>
      </w:pPr>
      <w:r>
        <w:t xml:space="preserve">Challenges Faced by Dietitians in France Lyon</w:t>
      </w:r>
    </w:p>
    <w:p>
      <w:pPr>
        <w:pStyle w:val="FirstParagraph"/>
      </w:pPr>
      <w:r>
        <w:t xml:space="preserve">Despite their critical role, dietitians in France face several challenges. One major issue is the underfunding of public health nutrition programs, which limits the reach of dietary interventions (Sauvageot et al., 2018). In Lyon, socioeconomic disparities also affect access to healthy food; lower-income neighborhoods often have fewer grocery stores offering fresh produce, a phenomenon known as "food deserts."</w:t>
      </w:r>
    </w:p>
    <w:p>
      <w:pPr>
        <w:pStyle w:val="BodyText"/>
      </w:pPr>
      <w:r>
        <w:t xml:space="preserve">Another challenge is the stigma surrounding professional dietitians. Some individuals in France still prefer informal advice from friends or family over consultations with qualified professionals. This perception can hinder efforts to promote evidence-based nutrition practices, particularly in rural areas around Lyon.</w:t>
      </w:r>
    </w:p>
    <w:bookmarkEnd w:id="22"/>
    <w:bookmarkStart w:id="23" w:name="X00f5b5bdb9cd94be3ca07077f7593e7191a87e3"/>
    <w:p>
      <w:pPr>
        <w:pStyle w:val="Heading2"/>
      </w:pPr>
      <w:r>
        <w:t xml:space="preserve">Opportunities for Dietitians in France Lyon</w:t>
      </w:r>
    </w:p>
    <w:p>
      <w:pPr>
        <w:pStyle w:val="FirstParagraph"/>
      </w:pPr>
      <w:r>
        <w:t xml:space="preserve">Despite these challenges, there are significant opportunities for dietitians working in</w:t>
      </w:r>
      <w:r>
        <w:t xml:space="preserve"> </w:t>
      </w:r>
      <w:r>
        <w:rPr>
          <w:iCs/>
          <w:i/>
        </w:rPr>
        <w:t xml:space="preserve">France Lyon</w:t>
      </w:r>
      <w:r>
        <w:t xml:space="preserve">. The city is home to prestigious institutions such as the University of Claude Bernard Lyon 1, which offers specialized training programs in nutrition and public health. These programs provide a pipeline of highly skilled professionals who can contribute to local healthcare initiatives.</w:t>
      </w:r>
    </w:p>
    <w:p>
      <w:pPr>
        <w:pStyle w:val="BodyText"/>
      </w:pPr>
      <w:r>
        <w:t xml:space="preserve">Lyon's innovative spirit also fosters collaboration between dietitians and technology companies. For example, telehealth platforms are increasingly being used to deliver remote nutrition counseling, particularly for patients with mobility issues or those in underserved areas. This aligns with broader trends in France toward digitalizing healthcare services.</w:t>
      </w:r>
    </w:p>
    <w:bookmarkEnd w:id="23"/>
    <w:bookmarkStart w:id="24" w:name="Xf6141c3119860eb9f7d7f0cdb275dbd00a4be40"/>
    <w:p>
      <w:pPr>
        <w:pStyle w:val="Heading2"/>
      </w:pPr>
      <w:r>
        <w:t xml:space="preserve">Emerging Trends in Dietetics: Implications for Lyon</w:t>
      </w:r>
    </w:p>
    <w:p>
      <w:pPr>
        <w:pStyle w:val="FirstParagraph"/>
      </w:pPr>
      <w:r>
        <w:t xml:space="preserve">The field of dietetics is rapidly evolving, and several emerging trends have direct relevance to practitioners in France Lyon. One such trend is the integration of personalized nutrition, which uses genetic testing and microbiome analysis to tailor dietary recommendations. This approach has gained traction in academic circles within Lyon, where researchers are exploring its potential for managing chronic diseases.</w:t>
      </w:r>
    </w:p>
    <w:p>
      <w:pPr>
        <w:pStyle w:val="BodyText"/>
      </w:pPr>
      <w:r>
        <w:t xml:space="preserve">Additionally, there is a growing emphasis on sustainability in nutrition. Dietitians in Lyon are increasingly advising clients on reducing food waste and choosing environmentally friendly eating patterns—such as plant-based diets or locally sourced ingredients. This aligns with the city's commitment to becoming a "Green Capital" by 2030.</w:t>
      </w:r>
    </w:p>
    <w:bookmarkEnd w:id="24"/>
    <w:bookmarkStart w:id="25" w:name="the-future-of-dietetics-in-france-lyon"/>
    <w:p>
      <w:pPr>
        <w:pStyle w:val="Heading2"/>
      </w:pPr>
      <w:r>
        <w:t xml:space="preserve">The Future of Dietetics in France Lyon</w:t>
      </w:r>
    </w:p>
    <w:p>
      <w:pPr>
        <w:pStyle w:val="FirstParagraph"/>
      </w:pPr>
      <w:r>
        <w:t xml:space="preserve">The role of dietitians in France Lyon will continue to evolve as public health priorities and societal needs change. To remain effective, practitioners must stay informed about the latest research, adopt innovative technologies, and engage with local communities. Collaboration between dietitians, healthcare professionals, policymakers, and educators will be essential to addressing challenges such as rising obesity rates and food insecurity.</w:t>
      </w:r>
    </w:p>
    <w:p>
      <w:pPr>
        <w:pStyle w:val="BodyText"/>
      </w:pPr>
      <w:r>
        <w:t xml:space="preserve">Furthermore, there is a need for stronger advocacy to ensure that dietitians' expertise is fully utilized in public health policies. In France Lyon, this could involve lobbying for increased funding for nutrition programs or expanding the role of dietitians in primary care settings.</w:t>
      </w:r>
    </w:p>
    <w:bookmarkEnd w:id="25"/>
    <w:bookmarkStart w:id="26" w:name="conclusion"/>
    <w:p>
      <w:pPr>
        <w:pStyle w:val="Heading2"/>
      </w:pPr>
      <w:r>
        <w:t xml:space="preserve">Conclusion</w:t>
      </w:r>
    </w:p>
    <w:p>
      <w:pPr>
        <w:pStyle w:val="FirstParagraph"/>
      </w:pPr>
      <w:r>
        <w:t xml:space="preserve">In conclusion, the work of dietitians in</w:t>
      </w:r>
      <w:r>
        <w:t xml:space="preserve"> </w:t>
      </w:r>
      <w:r>
        <w:rPr>
          <w:iCs/>
          <w:i/>
        </w:rPr>
        <w:t xml:space="preserve">France Lyon</w:t>
      </w:r>
      <w:r>
        <w:t xml:space="preserve"> </w:t>
      </w:r>
      <w:r>
        <w:t xml:space="preserve">is shaped by a unique combination of cultural, scientific, and public health factors. While challenges such as underfunding and stigma persist, the region's rich resources and innovative climate provide fertile ground for advancing nutrition-related initiatives. By leveraging their expertise within the framework of France's healthcare system, dietitians can play a pivotal role in promoting healthier lifestyles and improving public health outcomes in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France Lyon</dc:title>
  <dc:creator/>
  <dc:language>en</dc:language>
  <cp:keywords/>
  <dcterms:created xsi:type="dcterms:W3CDTF">2026-07-23T16:04:03Z</dcterms:created>
  <dcterms:modified xsi:type="dcterms:W3CDTF">2026-07-23T16:04:03Z</dcterms:modified>
</cp:coreProperties>
</file>

<file path=docProps/custom.xml><?xml version="1.0" encoding="utf-8"?>
<Properties xmlns="http://schemas.openxmlformats.org/officeDocument/2006/custom-properties" xmlns:vt="http://schemas.openxmlformats.org/officeDocument/2006/docPropsVTypes"/>
</file>