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Dietitian</w:t>
      </w:r>
      <w:r>
        <w:t xml:space="preserve"> </w:t>
      </w:r>
      <w:r>
        <w:t xml:space="preserve">in</w:t>
      </w:r>
      <w:r>
        <w:t xml:space="preserve"> </w:t>
      </w:r>
      <w:r>
        <w:t xml:space="preserve">Indonesia</w:t>
      </w:r>
      <w:r>
        <w:t xml:space="preserve"> </w:t>
      </w:r>
      <w:r>
        <w:t xml:space="preserve">Jakarta</w:t>
      </w:r>
    </w:p>
    <w:p>
      <w:pPr>
        <w:pStyle w:val="FirstParagraph"/>
      </w:pPr>
      <w:r>
        <w:t xml:space="preserve">```html</w:t>
      </w:r>
    </w:p>
    <w:bookmarkStart w:id="28" w:name="X7e5b6a3ac12bf8cd9d728d392439306424e7981"/>
    <w:p>
      <w:pPr>
        <w:pStyle w:val="Heading1"/>
      </w:pPr>
      <w:r>
        <w:t xml:space="preserve">Literature Review: The Role of Dietitians in Indonesia Jakarta</w:t>
      </w:r>
    </w:p>
    <w:bookmarkStart w:id="20" w:name="introduction"/>
    <w:p>
      <w:pPr>
        <w:pStyle w:val="Heading2"/>
      </w:pPr>
      <w:r>
        <w:t xml:space="preserve">Introduction</w:t>
      </w:r>
    </w:p>
    <w:p>
      <w:pPr>
        <w:pStyle w:val="FirstParagraph"/>
      </w:pPr>
      <w:r>
        <w:t xml:space="preserve">The role of dietitians has gained increasing attention in urban centers like Indonesia Jakarta, where health challenges such as rising rates of non-communicable diseases (NCDs) and shifting dietary patterns demand specialized nutritional expertise. A literature review on this topic reveals the critical importance of dietitians in addressing public health issues while aligning with cultural, economic, and social contexts specific to Jakarta. This review synthesizes existing studies, challenges, and opportunities for dietitians operating in Indonesia’s capital city.</w:t>
      </w:r>
    </w:p>
    <w:bookmarkEnd w:id="20"/>
    <w:bookmarkStart w:id="21" w:name="X7b3dad227d3da4d551ddfa5fff2e2fd006b2259"/>
    <w:p>
      <w:pPr>
        <w:pStyle w:val="Heading2"/>
      </w:pPr>
      <w:r>
        <w:t xml:space="preserve">Contextual Overview: Dietitian Practices in Indonesia</w:t>
      </w:r>
    </w:p>
    <w:p>
      <w:pPr>
        <w:pStyle w:val="FirstParagraph"/>
      </w:pPr>
      <w:r>
        <w:t xml:space="preserve">In Indonesia, dietitians are licensed professionals who provide evidence-based nutritional advice to individuals and communities. However, their integration into the healthcare system remains uneven, particularly outside major cities like Jakarta. Studies by the Indonesian Society of Nutrition (Pergizi Indonesia) highlight a growing demand for dietitians in urban areas due to increased awareness of chronic diseases such as diabetes, hypertension, and obesity.</w:t>
      </w:r>
    </w:p>
    <w:p>
      <w:pPr>
        <w:pStyle w:val="BodyText"/>
      </w:pPr>
      <w:r>
        <w:t xml:space="preserve">Jakarta, as Indonesia’s economic and cultural hub, faces unique challenges. Rapid urbanization has led to lifestyle changes, including reduced physical activity and reliance on processed foods. A 2019 study by the National Institute of Health Research and Development (NIHRD) noted that over 30% of Jakarta’s adult population suffers from obesity or overweight conditions, emphasizing the need for targeted nutritional interventions.</w:t>
      </w:r>
    </w:p>
    <w:bookmarkEnd w:id="21"/>
    <w:bookmarkStart w:id="22" w:name="X8c13cdcad8627bec83583e38b45f388750b0dea"/>
    <w:p>
      <w:pPr>
        <w:pStyle w:val="Heading2"/>
      </w:pPr>
      <w:r>
        <w:t xml:space="preserve">Role of Dietitians in Jakarta’s Healthcare Landscape</w:t>
      </w:r>
    </w:p>
    <w:p>
      <w:pPr>
        <w:pStyle w:val="FirstParagraph"/>
      </w:pPr>
      <w:r>
        <w:t xml:space="preserve">Literature on dietitian practices in Indonesia underscores their role as advocates for preventive care and personalized nutrition. In Jakarta, dietitians work across hospitals, clinics, schools, and corporate wellness programs. Research by Suryani et al. (2021) found that dietitians in Jakarta frequently address dietary habits among patients with chronic illnesses, emphasizing the importance of culturally adapted meal plans using traditional Indonesian ingredients.</w:t>
      </w:r>
    </w:p>
    <w:p>
      <w:pPr>
        <w:pStyle w:val="BodyText"/>
      </w:pPr>
      <w:r>
        <w:t xml:space="preserve">For instance, a study published in the</w:t>
      </w:r>
      <w:r>
        <w:t xml:space="preserve"> </w:t>
      </w:r>
      <w:r>
        <w:rPr>
          <w:iCs/>
          <w:i/>
        </w:rPr>
        <w:t xml:space="preserve">Journal of Indonesian Nutrition</w:t>
      </w:r>
      <w:r>
        <w:t xml:space="preserve"> </w:t>
      </w:r>
      <w:r>
        <w:t xml:space="preserve">highlighted how Jakarta-based dietitians incorporate local foods like tempeh (fermented soybean), tofu, and sago into dietary recommendations for patients with diabetes. This approach not only respects cultural preferences but also promotes sustainable eating habits.</w:t>
      </w:r>
    </w:p>
    <w:bookmarkEnd w:id="22"/>
    <w:bookmarkStart w:id="23" w:name="Xaddeae8ab908d2e0082c77db58e6ce11219fe22"/>
    <w:p>
      <w:pPr>
        <w:pStyle w:val="Heading2"/>
      </w:pPr>
      <w:r>
        <w:t xml:space="preserve">Challenges Facing Dietitians in Indonesia Jakarta</w:t>
      </w:r>
    </w:p>
    <w:p>
      <w:pPr>
        <w:pStyle w:val="FirstParagraph"/>
      </w:pPr>
      <w:r>
        <w:t xml:space="preserve">Despite their growing importance, dietitians in Jakarta face several barriers. First, limited public awareness of their role often reduces demand for their services. A survey by the Ministry of Health (2020) revealed that only 18% of Jakartan residents could correctly define a dietitian’s responsibilities.</w:t>
      </w:r>
    </w:p>
    <w:p>
      <w:pPr>
        <w:pStyle w:val="BodyText"/>
      </w:pPr>
      <w:r>
        <w:t xml:space="preserve">Second, the profession is underrepresented in Jakarta’s healthcare workforce. According to data from the Indonesian Nutrition Council (Pergizi Indonesia), there are fewer than 500 registered dietitians across all of Indonesia, with less than 15% based in Jakarta. This shortage is exacerbated by a lack of training programs tailored to urban health needs.</w:t>
      </w:r>
    </w:p>
    <w:p>
      <w:pPr>
        <w:pStyle w:val="BodyText"/>
      </w:pPr>
      <w:r>
        <w:t xml:space="preserve">Third, economic factors pose challenges. Many individuals in Jakarta prioritize cost over nutrition, making it difficult for dietitians to promote healthier food choices. Additionally, small-scale businesses and traditional markets often lack the infrastructure to support dietitian-led initiatives like healthy food labeling or dietary education campaigns.</w:t>
      </w:r>
    </w:p>
    <w:bookmarkEnd w:id="23"/>
    <w:bookmarkStart w:id="24" w:name="opportunities-for-growth-and-innovation"/>
    <w:p>
      <w:pPr>
        <w:pStyle w:val="Heading2"/>
      </w:pPr>
      <w:r>
        <w:t xml:space="preserve">Opportunities for Growth and Innovation</w:t>
      </w:r>
    </w:p>
    <w:p>
      <w:pPr>
        <w:pStyle w:val="FirstParagraph"/>
      </w:pPr>
      <w:r>
        <w:t xml:space="preserve">Despite these challenges, several opportunities exist for expanding the role of dietitians in Jakarta. First, the government’s “Healthy Indonesia” initiative (Indonesia Sehat) has prioritized nutrition as a key component of public health. This policy provides funding for dietitian-led programs in schools and community centers, creating new avenues for professional engagement.</w:t>
      </w:r>
    </w:p>
    <w:p>
      <w:pPr>
        <w:pStyle w:val="BodyText"/>
      </w:pPr>
      <w:r>
        <w:t xml:space="preserve">Second, technology offers innovative solutions. A 2022 study by Wijaya et al. demonstrated the effectiveness of mobile apps developed by Jakarta-based dietitians to track dietary intake and provide personalized feedback. These tools are particularly useful in reaching younger populations who frequently use digital platforms.</w:t>
      </w:r>
    </w:p>
    <w:p>
      <w:pPr>
        <w:pStyle w:val="BodyText"/>
      </w:pPr>
      <w:r>
        <w:t xml:space="preserve">Third, partnerships between dietitians, local chefs, and food producers can promote healthier eating at scale. For example, a collaboration between Jakarta’s City Health Office and nutritionists resulted in the “Healthy Street Food” campaign, which encourages vendors to reduce salt and oil content in traditional dishes like satay and nasi goreng.</w:t>
      </w:r>
    </w:p>
    <w:bookmarkEnd w:id="24"/>
    <w:bookmarkStart w:id="25" w:name="case-studies-and-best-practices"/>
    <w:p>
      <w:pPr>
        <w:pStyle w:val="Heading2"/>
      </w:pPr>
      <w:r>
        <w:t xml:space="preserve">Case Studies and Best Practices</w:t>
      </w:r>
    </w:p>
    <w:p>
      <w:pPr>
        <w:pStyle w:val="FirstParagraph"/>
      </w:pPr>
      <w:r>
        <w:t xml:space="preserve">Several case studies illustrate the impact of dietitians in Jakarta. At Siloam Hospitals, dietitians have implemented a nutrition screening program for inpatients, reducing post-surgery complications by 25% over three years. Similarly, the Jakarta School of Nutrition’s community outreach projects have improved childhood obesity rates through school-based dietary education.</w:t>
      </w:r>
    </w:p>
    <w:p>
      <w:pPr>
        <w:pStyle w:val="BodyText"/>
      </w:pPr>
      <w:r>
        <w:t xml:space="preserve">Another notable example is the “Jakarta Diabetes Program,” where dietitians partner with healthcare providers to manage type 2 diabetes. This initiative has been lauded for its focus on culturally appropriate meal plans and patient engagement strategies.</w:t>
      </w:r>
    </w:p>
    <w:bookmarkEnd w:id="25"/>
    <w:bookmarkStart w:id="26" w:name="X201c9c15e09f4d7ad9ee7f55d4c01872944232a"/>
    <w:p>
      <w:pPr>
        <w:pStyle w:val="Heading2"/>
      </w:pPr>
      <w:r>
        <w:t xml:space="preserve">Cultural Considerations and Ethical Implications</w:t>
      </w:r>
    </w:p>
    <w:p>
      <w:pPr>
        <w:pStyle w:val="FirstParagraph"/>
      </w:pPr>
      <w:r>
        <w:t xml:space="preserve">Cultural sensitivity is vital for dietitians in Jakarta. Traditional Indonesian cuisine, rich in spices and carbohydrates, must be reinterpreted to align with modern dietary guidelines. Studies by Putri et al. (2018) emphasize the need for dietitians to educate patients on portion control rather than outright rejecting traditional foods.</w:t>
      </w:r>
    </w:p>
    <w:p>
      <w:pPr>
        <w:pStyle w:val="BodyText"/>
      </w:pPr>
      <w:r>
        <w:t xml:space="preserve">Ethically, dietitians must balance professional recommendations with socio-economic realities. For instance, advising against palm oil—a staple in Indonesian cooking—requires consideration of its economic significance for small-scale farmers.</w:t>
      </w:r>
    </w:p>
    <w:bookmarkEnd w:id="26"/>
    <w:bookmarkStart w:id="27" w:name="conclusion"/>
    <w:p>
      <w:pPr>
        <w:pStyle w:val="Heading2"/>
      </w:pPr>
      <w:r>
        <w:t xml:space="preserve">Conclusion</w:t>
      </w:r>
    </w:p>
    <w:p>
      <w:pPr>
        <w:pStyle w:val="FirstParagraph"/>
      </w:pPr>
      <w:r>
        <w:t xml:space="preserve">The literature on dietitians in Indonesia Jakarta highlights both the urgency of their role and the complexities they face. While chronic diseases and urban lifestyle changes demand greater reliance on nutritional expertise, barriers such as limited public awareness, workforce shortages, and economic constraints hinder progress. However, opportunities arising from government policies, technological innovation, and community partnerships offer pathways to strengthen dietitians’ contributions to Jakarta’s health ecosystem.</w:t>
      </w:r>
    </w:p>
    <w:p>
      <w:pPr>
        <w:pStyle w:val="BodyText"/>
      </w:pPr>
      <w:r>
        <w:t xml:space="preserve">Future research should focus on localized studies in Jakarta to refine dietary guidelines for diverse populations. By integrating cultural awareness with scientific rigor, dietitians can play a pivotal role in shaping Indonesia’s public health landscape.</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Dietitian in Indonesia Jakarta</dc:title>
  <dc:creator/>
  <dc:language>en</dc:language>
  <cp:keywords/>
  <dcterms:created xsi:type="dcterms:W3CDTF">2026-07-24T00:30:54Z</dcterms:created>
  <dcterms:modified xsi:type="dcterms:W3CDTF">2026-07-24T00:30:54Z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