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85a87d837f314d2ff1be0ecf76ad95acae41589"/>
    <w:p>
      <w:pPr>
        <w:pStyle w:val="Heading1"/>
      </w:pPr>
      <w:r>
        <w:t xml:space="preserve">Literature Review: The Role of Dietitians in Promoting Public Health in Ivory Coast, Abidjan</w:t>
      </w:r>
    </w:p>
    <w:p>
      <w:pPr>
        <w:pStyle w:val="FirstParagraph"/>
      </w:pPr>
      <w:r>
        <w:rPr>
          <w:bCs/>
          <w:b/>
        </w:rPr>
        <w:t xml:space="preserve">Literature Review</w:t>
      </w:r>
      <w:r>
        <w:t xml:space="preserve"> </w:t>
      </w:r>
      <w:r>
        <w:t xml:space="preserve">is a critical analysis of existing scholarly works that provide insights into a specific topic. In this document, the focus is on the evolving role of</w:t>
      </w:r>
      <w:r>
        <w:t xml:space="preserve"> </w:t>
      </w:r>
      <w:r>
        <w:rPr>
          <w:bCs/>
          <w:b/>
        </w:rPr>
        <w:t xml:space="preserve">Dietitian</w:t>
      </w:r>
      <w:r>
        <w:t xml:space="preserve">s in Ivory Coast's capital city,</w:t>
      </w:r>
      <w:r>
        <w:t xml:space="preserve"> </w:t>
      </w:r>
      <w:r>
        <w:rPr>
          <w:bCs/>
          <w:b/>
        </w:rPr>
        <w:t xml:space="preserve">Ivory Coast Abidjan</w:t>
      </w:r>
      <w:r>
        <w:t xml:space="preserve">. This review explores how dietitians contribute to public health, address nutritional challenges in urban settings, and adapt to local cultural and economic contexts.</w:t>
      </w:r>
    </w:p>
    <w:bookmarkStart w:id="20" w:name="X861626d3f0a8ea2cc62523b95ecceac9f61829d"/>
    <w:p>
      <w:pPr>
        <w:pStyle w:val="Heading2"/>
      </w:pPr>
      <w:r>
        <w:t xml:space="preserve">Introduction: The Context of Nutrition in Ivory Coast Abidjan</w:t>
      </w:r>
    </w:p>
    <w:p>
      <w:pPr>
        <w:pStyle w:val="FirstParagraph"/>
      </w:pPr>
      <w:r>
        <w:t xml:space="preserve">Ivory Coast has experienced rapid urbanization and economic growth over the past decade, with Abidjan emerging as a hub for commerce, healthcare, and education. However, this progress has also led to rising rates of non-communicable diseases (NCDs) such as diabetes, hypertension, and obesity.</w:t>
      </w:r>
      <w:r>
        <w:t xml:space="preserve"> </w:t>
      </w:r>
      <w:r>
        <w:rPr>
          <w:bCs/>
          <w:b/>
        </w:rPr>
        <w:t xml:space="preserve">Dietitians</w:t>
      </w:r>
      <w:r>
        <w:t xml:space="preserve"> </w:t>
      </w:r>
      <w:r>
        <w:t xml:space="preserve">in Ivory Coast Abidjan are increasingly called upon to address these challenges through personalized dietary interventions and public health campaigns.</w:t>
      </w:r>
    </w:p>
    <w:p>
      <w:pPr>
        <w:pStyle w:val="BodyText"/>
      </w:pPr>
      <w:r>
        <w:t xml:space="preserve">Literature highlights the growing demand for dietitians in urban centers like Abidjan, driven by lifestyle changes, food insecurity, and a lack of nutritional awareness. Studies indicate that traditional diets rich in plant-based foods are being replaced by processed foods, leading to malnutrition and dietary imbalances.</w:t>
      </w:r>
    </w:p>
    <w:bookmarkEnd w:id="20"/>
    <w:bookmarkStart w:id="21" w:name="X15b513fc141f4d2204caa8cc996ad0e467eb5e2"/>
    <w:p>
      <w:pPr>
        <w:pStyle w:val="Heading2"/>
      </w:pPr>
      <w:r>
        <w:t xml:space="preserve">Historical Background: Dietetics in Ivory Coast</w:t>
      </w:r>
    </w:p>
    <w:p>
      <w:pPr>
        <w:pStyle w:val="FirstParagraph"/>
      </w:pPr>
      <w:r>
        <w:t xml:space="preserve">The concept of dietetics in Ivory Coast has evolved from a rudimentary focus on food security to a multidisciplinary field integrating clinical practice, public health policy, and cultural sensitivity. Early literature from the 1980s and 1990s notes that nutrition education was limited to basic agricultural practices rather than medical or clinical applications. However, post-independence efforts by organizations like the World Health Organization (WHO) and local health authorities began to formalize dietetic training programs in the late 20th century.</w:t>
      </w:r>
    </w:p>
    <w:p>
      <w:pPr>
        <w:pStyle w:val="BodyText"/>
      </w:pPr>
      <w:r>
        <w:t xml:space="preserve">In Ivory Coast Abidjan, the establishment of institutions such as the University of Cocody and partnerships with international bodies have contributed to capacity-building in dietetics. A 2015 study by Ouattara et al. emphasizes that while training programs exist, there is a persistent gap between theoretical knowledge and practical application in clinical settings.</w:t>
      </w:r>
    </w:p>
    <w:bookmarkEnd w:id="21"/>
    <w:bookmarkStart w:id="22" w:name="X9da3ffee71e1eb1d823911fbbee9cb78d48c838"/>
    <w:p>
      <w:pPr>
        <w:pStyle w:val="Heading2"/>
      </w:pPr>
      <w:r>
        <w:t xml:space="preserve">The Role of Dietitians in Ivory Coast Abidjan</w:t>
      </w:r>
    </w:p>
    <w:p>
      <w:pPr>
        <w:pStyle w:val="FirstParagraph"/>
      </w:pPr>
      <w:r>
        <w:rPr>
          <w:bCs/>
          <w:b/>
        </w:rPr>
        <w:t xml:space="preserve">Dietitians</w:t>
      </w:r>
      <w:r>
        <w:t xml:space="preserve"> </w:t>
      </w:r>
      <w:r>
        <w:t xml:space="preserve">in Ivory Coast Abidjan operate across multiple sectors, including hospitals, schools, private clinics, and public health initiatives. Their primary responsibilities include conducting nutritional assessments, developing meal plans for patients with chronic illnesses (e.g., diabetes or celiac disease), and educating communities on healthy eating habits.</w:t>
      </w:r>
    </w:p>
    <w:p>
      <w:pPr>
        <w:numPr>
          <w:ilvl w:val="0"/>
          <w:numId w:val="1001"/>
        </w:numPr>
        <w:pStyle w:val="Compact"/>
      </w:pPr>
      <w:r>
        <w:rPr>
          <w:bCs/>
          <w:b/>
        </w:rPr>
        <w:t xml:space="preserve">Healthcare Integration:</w:t>
      </w:r>
      <w:r>
        <w:t xml:space="preserve"> </w:t>
      </w:r>
      <w:r>
        <w:t xml:space="preserve">Dietitians collaborate with doctors and nurses to manage patient care. In Abidjan’s hospitals, they play a critical role in treating malnutrition among children under five, a significant public health issue documented in recent years.</w:t>
      </w:r>
    </w:p>
    <w:p>
      <w:pPr>
        <w:numPr>
          <w:ilvl w:val="0"/>
          <w:numId w:val="1001"/>
        </w:numPr>
        <w:pStyle w:val="Compact"/>
      </w:pPr>
      <w:r>
        <w:rPr>
          <w:bCs/>
          <w:b/>
        </w:rPr>
        <w:t xml:space="preserve">Cultural Adaptation:</w:t>
      </w:r>
      <w:r>
        <w:t xml:space="preserve"> </w:t>
      </w:r>
      <w:r>
        <w:t xml:space="preserve">Literature underscores the importance of integrating local food traditions into dietary plans. For example, dietitians in Abidjan often recommend incorporating staple foods like plantains or yams while limiting high-sugar processed snacks.</w:t>
      </w:r>
    </w:p>
    <w:p>
      <w:pPr>
        <w:numPr>
          <w:ilvl w:val="0"/>
          <w:numId w:val="1001"/>
        </w:numPr>
        <w:pStyle w:val="Compact"/>
      </w:pPr>
      <w:r>
        <w:rPr>
          <w:bCs/>
          <w:b/>
        </w:rPr>
        <w:t xml:space="preserve">Public Health Campaigns:</w:t>
      </w:r>
      <w:r>
        <w:t xml:space="preserve"> </w:t>
      </w:r>
      <w:r>
        <w:t xml:space="preserve">Dietitians lead awareness campaigns on topics such as breast cancer prevention, maternal nutrition, and combating childhood obesity. These efforts align with national health strategies outlined by the Ministry of Public Health.</w:t>
      </w:r>
    </w:p>
    <w:bookmarkEnd w:id="22"/>
    <w:bookmarkStart w:id="23" w:name="Xc59ce02b336d54b850244442a0302e8f26fd9b1"/>
    <w:p>
      <w:pPr>
        <w:pStyle w:val="Heading2"/>
      </w:pPr>
      <w:r>
        <w:t xml:space="preserve">Challenges Facing Dietitians in Ivory Coast Abidjan</w:t>
      </w:r>
    </w:p>
    <w:p>
      <w:pPr>
        <w:pStyle w:val="FirstParagraph"/>
      </w:pPr>
      <w:r>
        <w:t xml:space="preserve">Despite their critical role, dietitians in Ivory Coast Abidjan face several challenges that limit their effectiveness. A 2019 review by Diabaté et al. identifies the following barriers:</w:t>
      </w:r>
    </w:p>
    <w:p>
      <w:pPr>
        <w:numPr>
          <w:ilvl w:val="0"/>
          <w:numId w:val="1002"/>
        </w:numPr>
        <w:pStyle w:val="Compact"/>
      </w:pPr>
      <w:r>
        <w:rPr>
          <w:bCs/>
          <w:b/>
        </w:rPr>
        <w:t xml:space="preserve">Limited Resources:</w:t>
      </w:r>
      <w:r>
        <w:t xml:space="preserve"> </w:t>
      </w:r>
      <w:r>
        <w:t xml:space="preserve">Many clinics lack equipment for accurate nutritional testing (e.g., body composition analyzers) and rely on outdated methodologies.</w:t>
      </w:r>
    </w:p>
    <w:p>
      <w:pPr>
        <w:numPr>
          <w:ilvl w:val="0"/>
          <w:numId w:val="1002"/>
        </w:numPr>
        <w:pStyle w:val="Compact"/>
      </w:pPr>
      <w:r>
        <w:rPr>
          <w:bCs/>
          <w:b/>
        </w:rPr>
        <w:t xml:space="preserve">Cultural Resistance:</w:t>
      </w:r>
      <w:r>
        <w:t xml:space="preserve"> </w:t>
      </w:r>
      <w:r>
        <w:t xml:space="preserve">Some communities in Abidjan resist dietary changes due to deeply rooted traditions, such as the use of palm oil or fermented foods. Dietitians must navigate these cultural norms while promoting healthier alternatives.</w:t>
      </w:r>
    </w:p>
    <w:p>
      <w:pPr>
        <w:numPr>
          <w:ilvl w:val="0"/>
          <w:numId w:val="1002"/>
        </w:numPr>
        <w:pStyle w:val="Compact"/>
      </w:pPr>
      <w:r>
        <w:rPr>
          <w:bCs/>
          <w:b/>
        </w:rPr>
        <w:t xml:space="preserve">Economic Constraints:</w:t>
      </w:r>
      <w:r>
        <w:t xml:space="preserve"> </w:t>
      </w:r>
      <w:r>
        <w:t xml:space="preserve">Low-income populations often cannot afford specialized food products, making it difficult for dietitians to provide actionable advice without financial support from governments or NGOs.</w:t>
      </w:r>
    </w:p>
    <w:p>
      <w:pPr>
        <w:pStyle w:val="FirstParagraph"/>
      </w:pPr>
      <w:r>
        <w:t xml:space="preserve">Additionally, the rapid urbanization of Abidjan has led to increased pollution and reduced access to fresh produce in peri-urban areas. Dietitians must address these environmental factors alongside individual behavior change.</w:t>
      </w:r>
    </w:p>
    <w:bookmarkEnd w:id="23"/>
    <w:bookmarkStart w:id="24" w:name="Xaaa08ddd2ecef8606910d523a201fba9be2a4b1"/>
    <w:p>
      <w:pPr>
        <w:pStyle w:val="Heading2"/>
      </w:pPr>
      <w:r>
        <w:t xml:space="preserve">Literature on Innovations in Dietetics: A Focus on Ivory Coast Abidjan</w:t>
      </w:r>
    </w:p>
    <w:p>
      <w:pPr>
        <w:pStyle w:val="FirstParagraph"/>
      </w:pPr>
      <w:r>
        <w:t xml:space="preserve">Recent studies highlight innovative approaches by dietitians in Ivory Coast Abidjan to overcome systemic challenges. For instance, mobile health (mHealth) initiatives have been introduced to reach marginalized communities with nutrition education via SMS or radio broadcasts. A 2021 paper by Konan et al. discusses how these digital tools are being used to monitor dietary compliance among diabetes patients.</w:t>
      </w:r>
    </w:p>
    <w:p>
      <w:pPr>
        <w:pStyle w:val="BodyText"/>
      </w:pPr>
      <w:r>
        <w:t xml:space="preserve">Another emerging trend is the integration of traditional medicine with modern nutrition science. Dietitians in Abidjan are collaborating with local herbalists to validate the nutritional value of indigenous plants, such as shea butter or moringa leaves, which are widely consumed but under-researched.</w:t>
      </w:r>
    </w:p>
    <w:bookmarkEnd w:id="24"/>
    <w:bookmarkStart w:id="25" w:name="Xc3ba2cd475b825cac849f055ff5527e741523fc"/>
    <w:p>
      <w:pPr>
        <w:pStyle w:val="Heading2"/>
      </w:pPr>
      <w:r>
        <w:t xml:space="preserve">Future Directions: Strengthening the Role of Dietitians in Ivory Coast Abidjan</w:t>
      </w:r>
    </w:p>
    <w:p>
      <w:pPr>
        <w:pStyle w:val="FirstParagraph"/>
      </w:pPr>
      <w:r>
        <w:t xml:space="preserve">Literature suggests that the future of dietetics in Ivory Coast Abidjan hinges on several key strategies:</w:t>
      </w:r>
    </w:p>
    <w:p>
      <w:pPr>
        <w:numPr>
          <w:ilvl w:val="0"/>
          <w:numId w:val="1003"/>
        </w:numPr>
        <w:pStyle w:val="Compact"/>
      </w:pPr>
      <w:r>
        <w:rPr>
          <w:bCs/>
          <w:b/>
        </w:rPr>
        <w:t xml:space="preserve">Policy Advocacy:</w:t>
      </w:r>
      <w:r>
        <w:t xml:space="preserve"> </w:t>
      </w:r>
      <w:r>
        <w:t xml:space="preserve">Dietitians must advocate for government policies that improve food security, regulate processed food marketing, and integrate nutrition education into school curricula.</w:t>
      </w:r>
    </w:p>
    <w:p>
      <w:pPr>
        <w:numPr>
          <w:ilvl w:val="0"/>
          <w:numId w:val="1003"/>
        </w:numPr>
        <w:pStyle w:val="Compact"/>
      </w:pPr>
      <w:r>
        <w:rPr>
          <w:bCs/>
          <w:b/>
        </w:rPr>
        <w:t xml:space="preserve">Capacity Building:</w:t>
      </w:r>
      <w:r>
        <w:t xml:space="preserve"> </w:t>
      </w:r>
      <w:r>
        <w:t xml:space="preserve">Expanding training programs for dietitians to include cultural competency and digital literacy will enhance their ability to serve diverse populations effectively.</w:t>
      </w:r>
    </w:p>
    <w:p>
      <w:pPr>
        <w:numPr>
          <w:ilvl w:val="0"/>
          <w:numId w:val="1003"/>
        </w:numPr>
        <w:pStyle w:val="Compact"/>
      </w:pPr>
      <w:r>
        <w:rPr>
          <w:bCs/>
          <w:b/>
        </w:rPr>
        <w:t xml:space="preserve">Interdisciplinary Collaboration:</w:t>
      </w:r>
      <w:r>
        <w:t xml:space="preserve"> </w:t>
      </w:r>
      <w:r>
        <w:t xml:space="preserve">Strengthening partnerships with healthcare professionals, urban planners, and agricultural experts can address systemic issues like food deserts in Abidjan.</w:t>
      </w:r>
    </w:p>
    <w:bookmarkEnd w:id="25"/>
    <w:bookmarkStart w:id="26" w:name="X1168edb411bf053447a76bb053e4400632fe073"/>
    <w:p>
      <w:pPr>
        <w:pStyle w:val="Heading2"/>
      </w:pPr>
      <w:r>
        <w:t xml:space="preserve">Conclusion: The Importance of Dietitians in Ivory Coast Abidjan</w:t>
      </w:r>
    </w:p>
    <w:p>
      <w:pPr>
        <w:pStyle w:val="FirstParagraph"/>
      </w:pPr>
      <w:r>
        <w:rPr>
          <w:bCs/>
          <w:b/>
        </w:rPr>
        <w:t xml:space="preserve">Literature Review</w:t>
      </w:r>
      <w:r>
        <w:t xml:space="preserve"> </w:t>
      </w:r>
      <w:r>
        <w:t xml:space="preserve">has demonstrated that dietitians are pivotal to improving public health outcomes in Ivory Coast Abidjan. Their work requires navigating complex socio-economic and cultural landscapes while adapting to emerging challenges like digitalization and environmental change. As the city continues to grow, the role of dietitians will remain central to combating NCDs and promoting holistic well-being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Ivory Coast Abidjan</dc:title>
  <dc:creator/>
  <dc:language>en</dc:language>
  <cp:keywords/>
  <dcterms:created xsi:type="dcterms:W3CDTF">2026-07-23T17:07:48Z</dcterms:created>
  <dcterms:modified xsi:type="dcterms:W3CDTF">2026-07-23T17:07:48Z</dcterms:modified>
</cp:coreProperties>
</file>

<file path=docProps/custom.xml><?xml version="1.0" encoding="utf-8"?>
<Properties xmlns="http://schemas.openxmlformats.org/officeDocument/2006/custom-properties" xmlns:vt="http://schemas.openxmlformats.org/officeDocument/2006/docPropsVTypes"/>
</file>