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3c288623e6b10433eadea51e6ae434ab05fb3fd"/>
    <w:p>
      <w:pPr>
        <w:pStyle w:val="Heading1"/>
      </w:pPr>
      <w:r>
        <w:t xml:space="preserve">Literature Review on the Role of Dietitians in Nigeria Lagos</w:t>
      </w:r>
    </w:p>
    <w:p>
      <w:pPr>
        <w:pStyle w:val="FirstParagraph"/>
      </w:pPr>
      <w:r>
        <w:rPr>
          <w:bCs/>
          <w:b/>
        </w:rPr>
        <w:t xml:space="preserve">Literature Review:</w:t>
      </w:r>
      <w:r>
        <w:t xml:space="preserve"> </w:t>
      </w:r>
      <w:r>
        <w:t xml:space="preserve">The role of dietitians in public health has gained significant attention globally, particularly in urban centers where lifestyle diseases and nutritional disparities are prevalent. This</w:t>
      </w:r>
      <w:r>
        <w:t xml:space="preserve"> </w:t>
      </w:r>
      <w:r>
        <w:rPr>
          <w:bCs/>
          <w:b/>
        </w:rPr>
        <w:t xml:space="preserve">Literature Review</w:t>
      </w:r>
      <w:r>
        <w:t xml:space="preserve"> </w:t>
      </w:r>
      <w:r>
        <w:t xml:space="preserve">focuses on the critical contributions of dietitians to healthcare systems in</w:t>
      </w:r>
      <w:r>
        <w:t xml:space="preserve"> </w:t>
      </w:r>
      <w:r>
        <w:rPr>
          <w:bCs/>
          <w:b/>
        </w:rPr>
        <w:t xml:space="preserve">Nigeria Lagos</w:t>
      </w:r>
      <w:r>
        <w:t xml:space="preserve">, a densely populated metropolitan city with unique challenges related to nutrition, cultural practices, and access to quality healthcare services.</w:t>
      </w:r>
    </w:p>
    <w:bookmarkStart w:id="20" w:name="X6ac98ec474ab8b8973a472dd83aeac79f0289d6"/>
    <w:p>
      <w:pPr>
        <w:pStyle w:val="Heading2"/>
      </w:pPr>
      <w:r>
        <w:t xml:space="preserve">The Importance of Dietitians in Nigeria Lagos</w:t>
      </w:r>
    </w:p>
    <w:p>
      <w:pPr>
        <w:pStyle w:val="FirstParagraph"/>
      </w:pPr>
      <w:r>
        <w:rPr>
          <w:bCs/>
          <w:b/>
        </w:rPr>
        <w:t xml:space="preserve">Dietitian</w:t>
      </w:r>
      <w:r>
        <w:t xml:space="preserve"> </w:t>
      </w:r>
      <w:r>
        <w:t xml:space="preserve">professionals play a pivotal role in promoting health through nutritional guidance, disease prevention, and personalized dietary planning. In</w:t>
      </w:r>
      <w:r>
        <w:t xml:space="preserve"> </w:t>
      </w:r>
      <w:r>
        <w:rPr>
          <w:bCs/>
          <w:b/>
        </w:rPr>
        <w:t xml:space="preserve">Nigeria Lagos</w:t>
      </w:r>
      <w:r>
        <w:t xml:space="preserve">, where urbanization has surged over the past two decades, dietitians are increasingly tasked with addressing rising cases of obesity, diabetes mellitus, cardiovascular diseases (CVDs), and malnutrition. A 2021 study published in the</w:t>
      </w:r>
      <w:r>
        <w:t xml:space="preserve"> </w:t>
      </w:r>
      <w:r>
        <w:rPr>
          <w:iCs/>
          <w:i/>
        </w:rPr>
        <w:t xml:space="preserve">African Journal of Food Science</w:t>
      </w:r>
      <w:r>
        <w:t xml:space="preserve"> </w:t>
      </w:r>
      <w:r>
        <w:t xml:space="preserve">highlighted that Lagos State alone reported a 45% increase in non-communicable diseases (NCDs) between 2015 and 2020, underscoring the urgent need for integrated nutritional interventions.</w:t>
      </w:r>
    </w:p>
    <w:p>
      <w:pPr>
        <w:pStyle w:val="BodyText"/>
      </w:pPr>
      <w:r>
        <w:t xml:space="preserve">Lagos, being Nigeria’s economic hub and home to over 17 million people (as of 2023), faces a dual burden of malnutrition: undernutrition among children in low-income areas and overnutrition linked to processed food consumption in urban settings. Dietitians are uniquely positioned to bridge this gap by collaborating with hospitals, schools, and community centers. Research by Adeyemi et al. (2019) emphasized that dietitians in Lagos often work alongside public health officials to design culturally appropriate meal plans for maternal and child health programs.</w:t>
      </w:r>
    </w:p>
    <w:bookmarkEnd w:id="20"/>
    <w:bookmarkStart w:id="21" w:name="X2bf5b36b3a0b4691eb5e8094c024efe1aba9d5d"/>
    <w:p>
      <w:pPr>
        <w:pStyle w:val="Heading2"/>
      </w:pPr>
      <w:r>
        <w:t xml:space="preserve">Challenges Facing Dietitians in Nigeria Lagos</w:t>
      </w:r>
    </w:p>
    <w:p>
      <w:pPr>
        <w:pStyle w:val="FirstParagraph"/>
      </w:pPr>
      <w:r>
        <w:t xml:space="preserve">The efficacy of dietitians’ efforts in</w:t>
      </w:r>
      <w:r>
        <w:t xml:space="preserve"> </w:t>
      </w:r>
      <w:r>
        <w:rPr>
          <w:bCs/>
          <w:b/>
        </w:rPr>
        <w:t xml:space="preserve">Nigeria Lagos</w:t>
      </w:r>
      <w:r>
        <w:t xml:space="preserve"> </w:t>
      </w:r>
      <w:r>
        <w:t xml:space="preserve">is hindered by systemic challenges. A 2020 report by the Nigerian Medical Association noted that only 15% of healthcare facilities in Lagos employ certified dietitians, compared to over 60% in developed nations. This shortage is attributed to inadequate training infrastructure, low governmental investment in nutrition programs, and limited public awareness about the importance of dietary counseling.</w:t>
      </w:r>
    </w:p>
    <w:p>
      <w:pPr>
        <w:pStyle w:val="BodyText"/>
      </w:pPr>
      <w:r>
        <w:t xml:space="preserve">Cultural norms also complicate the work of dietitians. Traditional Nigerian diets rich in starchy foods like yam, cassava, and plantains often lack essential micronutrients. While dietitians advocate for balanced meals incorporating fruits, vegetables, and lean proteins, resistance from communities persists due to deeply ingrained food preferences. A study by Ogunlesi (2018) found that 73% of Lagos residents preferred local dishes over Western-style "healthy" alternatives recommended by professionals.</w:t>
      </w:r>
    </w:p>
    <w:bookmarkEnd w:id="21"/>
    <w:bookmarkStart w:id="22" w:name="Xdc15e13a225b211850b48d996fd48e1300b4fa8"/>
    <w:p>
      <w:pPr>
        <w:pStyle w:val="Heading2"/>
      </w:pPr>
      <w:r>
        <w:t xml:space="preserve">Cultural Competence and Dietetic Practice in Lagos</w:t>
      </w:r>
    </w:p>
    <w:p>
      <w:pPr>
        <w:pStyle w:val="FirstParagraph"/>
      </w:pPr>
      <w:r>
        <w:t xml:space="preserve">Adapting to cultural diversity is crucial for dietitians operating in</w:t>
      </w:r>
      <w:r>
        <w:t xml:space="preserve"> </w:t>
      </w:r>
      <w:r>
        <w:rPr>
          <w:bCs/>
          <w:b/>
        </w:rPr>
        <w:t xml:space="preserve">Nigeria Lagos</w:t>
      </w:r>
      <w:r>
        <w:t xml:space="preserve">. The city’s population includes Yoruba, Hausa, Igbo, and other ethnic groups with distinct dietary traditions. Effective dietitians must navigate these differences while promoting health. For instance, substituting palm oil with olive oil in recipes or incorporating fermented foods like ogi (a cereal porridge) into diabetic management plans are strategies that align cultural preferences with nutritional goals.</w:t>
      </w:r>
    </w:p>
    <w:p>
      <w:pPr>
        <w:pStyle w:val="BodyText"/>
      </w:pPr>
      <w:r>
        <w:t xml:space="preserve">However, limited resources remain a barrier. A 2022 survey by the Lagos State University revealed that only 40% of dietitians in the city had access to updated nutritional databases or laboratory tools for biochemical assessments. This gap undermines their ability to provide evidence-based recommendations, particularly for patients with chronic conditions like hypertension.</w:t>
      </w:r>
    </w:p>
    <w:bookmarkEnd w:id="22"/>
    <w:bookmarkStart w:id="23" w:name="X8013f6b821c89eddeb699c8923134e46d5530ed"/>
    <w:p>
      <w:pPr>
        <w:pStyle w:val="Heading2"/>
      </w:pPr>
      <w:r>
        <w:t xml:space="preserve">Opportunities and Innovations in Dietetic Services</w:t>
      </w:r>
    </w:p>
    <w:p>
      <w:pPr>
        <w:pStyle w:val="FirstParagraph"/>
      </w:pPr>
      <w:r>
        <w:t xml:space="preserve">Despite these challenges, there are growing opportunities for dietitians in Lagos. The rise of telemedicine platforms has enabled remote consultations, making nutritional advice more accessible to residents in underserved areas. Additionally, private clinics and wellness centers have begun hiring dietitians to cater to the rising demand for weight management and fitness programs.</w:t>
      </w:r>
    </w:p>
    <w:p>
      <w:pPr>
        <w:pStyle w:val="BodyText"/>
      </w:pPr>
      <w:r>
        <w:t xml:space="preserve">Collaborations between local universities and international organizations have also expanded training opportunities. The University of Lagos, in partnership with the World Health Organization (WHO), launched a certification program for dietitians specializing in NCDs in 2021. Such initiatives aim to address the shortage of qualified professionals while equipping them with skills tailored to Lagos’s unique health landscape.</w:t>
      </w:r>
    </w:p>
    <w:bookmarkEnd w:id="23"/>
    <w:bookmarkStart w:id="24" w:name="X5ed36ef7564511ac8215323c37106933107ba39"/>
    <w:p>
      <w:pPr>
        <w:pStyle w:val="Heading2"/>
      </w:pPr>
      <w:r>
        <w:t xml:space="preserve">Gaps in Current Research and Recommendations</w:t>
      </w:r>
    </w:p>
    <w:p>
      <w:pPr>
        <w:pStyle w:val="FirstParagraph"/>
      </w:pPr>
      <w:r>
        <w:t xml:space="preserve">While existing literature highlights the significance of dietitians in Lagos, several gaps persist. Few studies have quantified the direct impact of dietetic interventions on public health outcomes in the city. Moreover, there is limited data on how socioeconomic factors influence access to dietary services among different population groups.</w:t>
      </w:r>
    </w:p>
    <w:p>
      <w:pPr>
        <w:pStyle w:val="BodyText"/>
      </w:pPr>
      <w:r>
        <w:t xml:space="preserve">To strengthen this</w:t>
      </w:r>
      <w:r>
        <w:t xml:space="preserve"> </w:t>
      </w:r>
      <w:r>
        <w:rPr>
          <w:bCs/>
          <w:b/>
        </w:rPr>
        <w:t xml:space="preserve">Literature Review</w:t>
      </w:r>
      <w:r>
        <w:t xml:space="preserve">, future research should focus on longitudinal studies tracking the effectiveness of dietitian-led programs in reducing NCDs. Policymakers must also prioritize funding for nutrition education campaigns and infrastructure development, ensuring that dietitians can operate efficiently within the framework of Nigeria Lagos’s healthcare system.</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Dietitian</w:t>
      </w:r>
      <w:r>
        <w:t xml:space="preserve"> </w:t>
      </w:r>
      <w:r>
        <w:t xml:space="preserve">professionals in</w:t>
      </w:r>
      <w:r>
        <w:t xml:space="preserve"> </w:t>
      </w:r>
      <w:r>
        <w:rPr>
          <w:bCs/>
          <w:b/>
        </w:rPr>
        <w:t xml:space="preserve">Nigeria Lagos</w:t>
      </w:r>
      <w:r>
        <w:t xml:space="preserve"> </w:t>
      </w:r>
      <w:r>
        <w:t xml:space="preserve">is indispensable to addressing the city’s escalating health challenges. While cultural and systemic barriers persist, opportunities for innovation and collaboration offer a pathway to improving nutritional outcomes. This</w:t>
      </w:r>
      <w:r>
        <w:t xml:space="preserve"> </w:t>
      </w:r>
      <w:r>
        <w:rPr>
          <w:bCs/>
          <w:b/>
        </w:rPr>
        <w:t xml:space="preserve">Literature Review</w:t>
      </w:r>
      <w:r>
        <w:t xml:space="preserve"> </w:t>
      </w:r>
      <w:r>
        <w:t xml:space="preserve">underscores the need for targeted investments in dietetic training, public awareness, and policy reforms to ensure that Lagos becomes a model of sustainable health management in West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Nigeria Lagos</dc:title>
  <dc:creator/>
  <dc:language>en</dc:language>
  <cp:keywords/>
  <dcterms:created xsi:type="dcterms:W3CDTF">2026-07-23T23:26:01Z</dcterms:created>
  <dcterms:modified xsi:type="dcterms:W3CDTF">2026-07-23T23:26:01Z</dcterms:modified>
</cp:coreProperties>
</file>

<file path=docProps/custom.xml><?xml version="1.0" encoding="utf-8"?>
<Properties xmlns="http://schemas.openxmlformats.org/officeDocument/2006/custom-properties" xmlns:vt="http://schemas.openxmlformats.org/officeDocument/2006/docPropsVTypes"/>
</file>