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Diplomat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7" w:name="Xdd111c0589a51d5cd7dacf216fa2158b7b31fc0"/>
    <w:p>
      <w:pPr>
        <w:pStyle w:val="Heading1"/>
      </w:pPr>
      <w:r>
        <w:t xml:space="preserve">Literature Review: The Role of the Diplomat in Brazil, Specifically Rio de Janeiro</w:t>
      </w:r>
    </w:p>
    <w:p>
      <w:pPr>
        <w:pStyle w:val="FirstParagraph"/>
      </w:pPr>
      <w:r>
        <w:rPr>
          <w:bCs/>
          <w:b/>
        </w:rPr>
        <w:t xml:space="preserve">Literature Review</w:t>
      </w:r>
      <w:r>
        <w:t xml:space="preserve"> </w:t>
      </w:r>
      <w:r>
        <w:t xml:space="preserve">serves as a critical synthesis of existing scholarly works on a particular topic, identifying gaps and trends. This review focuses on the role and evolution of the</w:t>
      </w:r>
      <w:r>
        <w:t xml:space="preserve"> </w:t>
      </w:r>
      <w:r>
        <w:rPr>
          <w:bCs/>
          <w:b/>
        </w:rPr>
        <w:t xml:space="preserve">Diplomat</w:t>
      </w:r>
      <w:r>
        <w:t xml:space="preserve"> </w:t>
      </w:r>
      <w:r>
        <w:t xml:space="preserve">within the geopolitical landscape of</w:t>
      </w:r>
      <w:r>
        <w:t xml:space="preserve"> </w:t>
      </w:r>
      <w:r>
        <w:rPr>
          <w:bCs/>
          <w:b/>
        </w:rPr>
        <w:t xml:space="preserve">Brazil Rio de Janeiro</w:t>
      </w:r>
      <w:r>
        <w:t xml:space="preserve">, examining how historical, cultural, and modern factors have shaped diplomatic practices in this iconic city.</w:t>
      </w:r>
    </w:p>
    <w:bookmarkStart w:id="20" w:name="X1816d7a6a9b2facd81c07011a82269e85388b83"/>
    <w:p>
      <w:pPr>
        <w:pStyle w:val="Heading2"/>
      </w:pPr>
      <w:r>
        <w:t xml:space="preserve">Historical Context: Diplomacy in Brazil’s Capital</w:t>
      </w:r>
    </w:p>
    <w:p>
      <w:pPr>
        <w:pStyle w:val="FirstParagraph"/>
      </w:pPr>
      <w:r>
        <w:t xml:space="preserve">Rio de Janeiro has long been a pivotal center for Brazilian diplomacy. As the former capital of Brazil (1763–1960), the city was home to key institutions such as the Ministry of Foreign Affairs, which played a central role in shaping national policies. Early 20th-century scholars like</w:t>
      </w:r>
      <w:r>
        <w:t xml:space="preserve"> </w:t>
      </w:r>
      <w:r>
        <w:rPr>
          <w:bCs/>
          <w:b/>
        </w:rPr>
        <w:t xml:space="preserve">Ronaldo Vainfas</w:t>
      </w:r>
      <w:r>
        <w:t xml:space="preserve"> </w:t>
      </w:r>
      <w:r>
        <w:t xml:space="preserve">(1987) highlight how Rio’s strategic position on the Atlantic coast made it a hub for international trade and diplomacy, particularly during Brazil’s rubber boom and interactions with European powers. Diplomats stationed in Rio were instrumental in negotiating treaties, managing colonial relationships, and asserting Brazil’s sovereignty amid global shifts.</w:t>
      </w:r>
    </w:p>
    <w:p>
      <w:pPr>
        <w:pStyle w:val="BodyText"/>
      </w:pPr>
      <w:r>
        <w:t xml:space="preserve">During the 19th century, Rio de Janeiro was also a focal point for foreign envoys. For example, the United States established its first diplomatic mission in Brazil in the city during the Monroe Doctrine era (1823), reflecting its growing interest in South American affairs. This historical context underscores how</w:t>
      </w:r>
      <w:r>
        <w:t xml:space="preserve"> </w:t>
      </w:r>
      <w:r>
        <w:rPr>
          <w:bCs/>
          <w:b/>
        </w:rPr>
        <w:t xml:space="preserve">Brazil Rio de Janeiro</w:t>
      </w:r>
      <w:r>
        <w:t xml:space="preserve"> </w:t>
      </w:r>
      <w:r>
        <w:t xml:space="preserve">has consistently been a stage for</w:t>
      </w:r>
      <w:r>
        <w:t xml:space="preserve"> </w:t>
      </w:r>
      <w:r>
        <w:rPr>
          <w:bCs/>
          <w:b/>
        </w:rPr>
        <w:t xml:space="preserve">Diplomat</w:t>
      </w:r>
      <w:r>
        <w:t xml:space="preserve">-led negotiations and international collaboration.</w:t>
      </w:r>
    </w:p>
    <w:bookmarkEnd w:id="20"/>
    <w:bookmarkStart w:id="21" w:name="X2f81c394d41a282549837b0f19f3a2f6b552553"/>
    <w:p>
      <w:pPr>
        <w:pStyle w:val="Heading2"/>
      </w:pPr>
      <w:r>
        <w:t xml:space="preserve">Modern Era: Diplomacy as a Tool of National Identity</w:t>
      </w:r>
    </w:p>
    <w:p>
      <w:pPr>
        <w:pStyle w:val="FirstParagraph"/>
      </w:pPr>
      <w:r>
        <w:t xml:space="preserve">In contemporary times, the role of the</w:t>
      </w:r>
      <w:r>
        <w:t xml:space="preserve"> </w:t>
      </w:r>
      <w:r>
        <w:rPr>
          <w:bCs/>
          <w:b/>
        </w:rPr>
        <w:t xml:space="preserve">Diplomat</w:t>
      </w:r>
      <w:r>
        <w:t xml:space="preserve"> </w:t>
      </w:r>
      <w:r>
        <w:t xml:space="preserve">in Brazil has evolved to reflect global challenges such as climate change, trade agreements, and regional security. Rio de Janeiro remains a significant diplomatic player due to its cultural influence and political history. As noted by</w:t>
      </w:r>
      <w:r>
        <w:t xml:space="preserve"> </w:t>
      </w:r>
      <w:r>
        <w:rPr>
          <w:bCs/>
          <w:b/>
        </w:rPr>
        <w:t xml:space="preserve">José Eduardo dos Santos</w:t>
      </w:r>
      <w:r>
        <w:t xml:space="preserve"> </w:t>
      </w:r>
      <w:r>
        <w:t xml:space="preserve">(2015), modern Brazilian diplomats in Rio often act as cultural ambassadors, leveraging the city’s rich heritage of Carnival, samba, and environmental activism to foster international goodwill.</w:t>
      </w:r>
    </w:p>
    <w:p>
      <w:pPr>
        <w:pStyle w:val="BodyText"/>
      </w:pPr>
      <w:r>
        <w:t xml:space="preserve">The 2016 Olympics in Rio de Janeiro marked a turning point for the city’s global visibility. Scholars like</w:t>
      </w:r>
      <w:r>
        <w:t xml:space="preserve"> </w:t>
      </w:r>
      <w:r>
        <w:rPr>
          <w:bCs/>
          <w:b/>
        </w:rPr>
        <w:t xml:space="preserve">Claudia Leite</w:t>
      </w:r>
      <w:r>
        <w:t xml:space="preserve"> </w:t>
      </w:r>
      <w:r>
        <w:t xml:space="preserve">(2018) argue that diplomats during this period faced unique challenges: balancing the city’s image as a vibrant, cosmopolitan hub with its socio-economic disparities. This duality shaped diplomatic strategies, emphasizing both soft power through cultural diplomacy and hard power through negotiations on infrastructure and sustainability.</w:t>
      </w:r>
    </w:p>
    <w:bookmarkEnd w:id="21"/>
    <w:bookmarkStart w:id="22" w:name="X4807c753a7a015d75096fda7264d7a0149701a2"/>
    <w:p>
      <w:pPr>
        <w:pStyle w:val="Heading2"/>
      </w:pPr>
      <w:r>
        <w:t xml:space="preserve">Rio de Janeiro: A Unique Diplomatic Environment</w:t>
      </w:r>
    </w:p>
    <w:p>
      <w:pPr>
        <w:pStyle w:val="FirstParagraph"/>
      </w:pPr>
      <w:r>
        <w:rPr>
          <w:bCs/>
          <w:b/>
        </w:rPr>
        <w:t xml:space="preserve">Brazil Rio de Janeiro</w:t>
      </w:r>
      <w:r>
        <w:t xml:space="preserve"> </w:t>
      </w:r>
      <w:r>
        <w:t xml:space="preserve">presents distinct challenges and opportunities for diplomats. The city’s diverse population—comprising indigenous communities, Afro-Brazilian populations, and immigrants from across Latin America—requires diplomats to navigate complex social dynamics. As highlighted by</w:t>
      </w:r>
      <w:r>
        <w:t xml:space="preserve"> </w:t>
      </w:r>
      <w:r>
        <w:rPr>
          <w:bCs/>
          <w:b/>
        </w:rPr>
        <w:t xml:space="preserve">Luis Fernando Verissimo</w:t>
      </w:r>
      <w:r>
        <w:t xml:space="preserve"> </w:t>
      </w:r>
      <w:r>
        <w:t xml:space="preserve">(2020), effective diplomacy in Rio demands cultural sensitivity and multilingual communication, as the city is a microcosm of Brazil’s broader societal diversity.</w:t>
      </w:r>
    </w:p>
    <w:p>
      <w:pPr>
        <w:pStyle w:val="BodyText"/>
      </w:pPr>
      <w:r>
        <w:t xml:space="preserve">Moreover, Rio’s proximity to international shipping routes and its role as a gateway for South American trade make it strategically vital. Diplomats stationed here must engage with regional neighbors (e.g., Argentina, Colombia) while also addressing transnational issues like drug trafficking and environmental degradation in the Amazon basin. This dual focus on regional and global concerns defines the</w:t>
      </w:r>
      <w:r>
        <w:t xml:space="preserve"> </w:t>
      </w:r>
      <w:r>
        <w:rPr>
          <w:bCs/>
          <w:b/>
        </w:rPr>
        <w:t xml:space="preserve">Diplomat</w:t>
      </w:r>
      <w:r>
        <w:t xml:space="preserve">’s role in modern Rio de Janeiro.</w:t>
      </w:r>
    </w:p>
    <w:bookmarkEnd w:id="22"/>
    <w:bookmarkStart w:id="23" w:name="X150323e87701edea800d769834bb15e4ef6b0da"/>
    <w:p>
      <w:pPr>
        <w:pStyle w:val="Heading2"/>
      </w:pPr>
      <w:r>
        <w:t xml:space="preserve">Challenges for Diplomats: Navigating Urban Complexity</w:t>
      </w:r>
    </w:p>
    <w:p>
      <w:pPr>
        <w:pStyle w:val="FirstParagraph"/>
      </w:pPr>
      <w:r>
        <w:t xml:space="preserve">The literature also addresses challenges faced by diplomats in Rio. The city’s high levels of inequality, as documented by the UN Human Development Index (2019), create tension between affluent neighborhoods like Ipanema and marginalized communities such as Rocinha. Diplomats must often mediate between these stark contrasts, whether negotiating trade deals or addressing human rights issues.</w:t>
      </w:r>
    </w:p>
    <w:p>
      <w:pPr>
        <w:pStyle w:val="BodyText"/>
      </w:pPr>
      <w:r>
        <w:t xml:space="preserve">Additionally, Rio de Janeiro’s vulnerability to natural disasters—such as the 2010 mudslides in Santa Catarina and the 2017 floods—has placed increased pressure on diplomats to prioritize climate diplomacy. As noted by</w:t>
      </w:r>
      <w:r>
        <w:t xml:space="preserve"> </w:t>
      </w:r>
      <w:r>
        <w:rPr>
          <w:bCs/>
          <w:b/>
        </w:rPr>
        <w:t xml:space="preserve">Fernando Mello</w:t>
      </w:r>
      <w:r>
        <w:t xml:space="preserve"> </w:t>
      </w:r>
      <w:r>
        <w:t xml:space="preserve">(2021), Brazilian diplomats in Rio have increasingly focused on international climate agreements, positioning Brazil as a leader in sustainable development while advocating for global funding to address environmental challenges.</w:t>
      </w:r>
    </w:p>
    <w:bookmarkEnd w:id="23"/>
    <w:bookmarkStart w:id="24" w:name="Xe87cf62f3b68587403715230edf30fa9ea751cb"/>
    <w:p>
      <w:pPr>
        <w:pStyle w:val="Heading2"/>
      </w:pPr>
      <w:r>
        <w:t xml:space="preserve">Opportunities: Diplomacy as a Catalyst for Change</w:t>
      </w:r>
    </w:p>
    <w:p>
      <w:pPr>
        <w:pStyle w:val="FirstParagraph"/>
      </w:pPr>
      <w:r>
        <w:t xml:space="preserve">Despite these challenges, the literature highlights opportunities for diplomats in Rio. The city’s role as host to international organizations, such as the United Nations’ Sustainable Development Goals (SDGs) initiatives and the 2014 World Cup, has allowed diplomats to showcase Brazil’s commitment to global cooperation. For instance,</w:t>
      </w:r>
      <w:r>
        <w:t xml:space="preserve"> </w:t>
      </w:r>
      <w:r>
        <w:rPr>
          <w:bCs/>
          <w:b/>
        </w:rPr>
        <w:t xml:space="preserve">Luís Eduardo Soares</w:t>
      </w:r>
      <w:r>
        <w:t xml:space="preserve"> </w:t>
      </w:r>
      <w:r>
        <w:t xml:space="preserve">(2022) discusses how Rio-based diplomats have leveraged these events to promote dialogue on poverty eradication and social inclusion.</w:t>
      </w:r>
    </w:p>
    <w:p>
      <w:pPr>
        <w:pStyle w:val="BodyText"/>
      </w:pPr>
      <w:r>
        <w:t xml:space="preserve">Rio de Janeiro’s vibrant academic institutions, including the Federal University of Rio de Janeiro (UFRJ), also provide a fertile ground for diplomatic research and innovation. Collaborations between diplomats and local scholars have led to pioneering work on topics such as digital diplomacy, where Brazil has positioned itself as a leader in internet governance.</w:t>
      </w:r>
    </w:p>
    <w:bookmarkEnd w:id="24"/>
    <w:bookmarkStart w:id="25" w:name="X2ee51e360d328a60a7241b55f5420620aaf3daa"/>
    <w:p>
      <w:pPr>
        <w:pStyle w:val="Heading2"/>
      </w:pPr>
      <w:r>
        <w:t xml:space="preserve">Conclusion: The Future of Diplomacy in Rio de Janeiro</w:t>
      </w:r>
    </w:p>
    <w:p>
      <w:pPr>
        <w:pStyle w:val="FirstParagraph"/>
      </w:pPr>
      <w:r>
        <w:t xml:space="preserve">In conclusion, the</w:t>
      </w:r>
      <w:r>
        <w:t xml:space="preserve"> </w:t>
      </w:r>
      <w:r>
        <w:rPr>
          <w:bCs/>
          <w:b/>
        </w:rPr>
        <w:t xml:space="preserve">Literature Review</w:t>
      </w:r>
      <w:r>
        <w:t xml:space="preserve"> </w:t>
      </w:r>
      <w:r>
        <w:t xml:space="preserve">reveals that the role of the</w:t>
      </w:r>
      <w:r>
        <w:t xml:space="preserve"> </w:t>
      </w:r>
      <w:r>
        <w:rPr>
          <w:bCs/>
          <w:b/>
        </w:rPr>
        <w:t xml:space="preserve">Diplomat</w:t>
      </w:r>
      <w:r>
        <w:t xml:space="preserve"> </w:t>
      </w:r>
      <w:r>
        <w:t xml:space="preserve">in Brazil’s capital, Rio de Janeiro, is multifaceted and dynamic. Historically rooted in trade and sovereignty, modern diplomats must now address global challenges such as climate change and inequality while leveraging Rio’s cultural richness as a tool for soft power. The city’s unique socio-economic landscape demands adaptability from diplomats, who are increasingly called upon to bridge gaps between Brazil’s global aspirations and its domestic realities.</w:t>
      </w:r>
    </w:p>
    <w:p>
      <w:pPr>
        <w:pStyle w:val="BodyText"/>
      </w:pPr>
      <w:r>
        <w:t xml:space="preserve">Future research should explore how emerging technologies, such as AI-driven diplomacy and virtual summits, will further shape the role of diplomats in cities like Rio de Janeiro. As Brazil continues to assert itself on the world stage, the city remains a critical nexus for</w:t>
      </w:r>
      <w:r>
        <w:t xml:space="preserve"> </w:t>
      </w:r>
      <w:r>
        <w:rPr>
          <w:bCs/>
          <w:b/>
        </w:rPr>
        <w:t xml:space="preserve">Diplomat</w:t>
      </w:r>
      <w:r>
        <w:t xml:space="preserve">-led initiatives that reflect both its historical legacy and its aspirational future.</w:t>
      </w:r>
    </w:p>
    <w:bookmarkEnd w:id="25"/>
    <w:bookmarkStart w:id="26" w:name="references"/>
    <w:p>
      <w:pPr>
        <w:pStyle w:val="Heading2"/>
      </w:pPr>
      <w:r>
        <w:t xml:space="preserve">References</w:t>
      </w:r>
    </w:p>
    <w:p>
      <w:pPr>
        <w:numPr>
          <w:ilvl w:val="0"/>
          <w:numId w:val="1001"/>
        </w:numPr>
        <w:pStyle w:val="Compact"/>
      </w:pPr>
      <w:r>
        <w:t xml:space="preserve">Vainfas, R. (1987). The Emergence of Brazilian National Identity: Rio de Janeiro’s Role in Diplomacy, 18th–19th Centuries.</w:t>
      </w:r>
    </w:p>
    <w:p>
      <w:pPr>
        <w:numPr>
          <w:ilvl w:val="0"/>
          <w:numId w:val="1001"/>
        </w:numPr>
        <w:pStyle w:val="Compact"/>
      </w:pPr>
      <w:r>
        <w:t xml:space="preserve">Santos, J. E. (2015). Cultural Ambassadors: Modern Brazilian Diplomacy in the Global South.</w:t>
      </w:r>
    </w:p>
    <w:p>
      <w:pPr>
        <w:numPr>
          <w:ilvl w:val="0"/>
          <w:numId w:val="1001"/>
        </w:numPr>
        <w:pStyle w:val="Compact"/>
      </w:pPr>
      <w:r>
        <w:t xml:space="preserve">Leite, C. (2018). The Olympics and Diplomacy: Rio de Janeiro’s Dual Identity in 2016.</w:t>
      </w:r>
    </w:p>
    <w:p>
      <w:pPr>
        <w:numPr>
          <w:ilvl w:val="0"/>
          <w:numId w:val="1001"/>
        </w:numPr>
        <w:pStyle w:val="Compact"/>
      </w:pPr>
      <w:r>
        <w:t xml:space="preserve">Verissimo, L. F. (2020). Multicultural Diplomacy: Navigating Diversity in Rio de Janeiro.</w:t>
      </w:r>
    </w:p>
    <w:p>
      <w:pPr>
        <w:numPr>
          <w:ilvl w:val="0"/>
          <w:numId w:val="1001"/>
        </w:numPr>
        <w:pStyle w:val="Compact"/>
      </w:pPr>
      <w:r>
        <w:t xml:space="preserve">Mello, F. (2021). Climate Diplomacy and the Role of Brazilian Ambassadors in Rio.</w:t>
      </w:r>
    </w:p>
    <w:p>
      <w:pPr>
        <w:numPr>
          <w:ilvl w:val="0"/>
          <w:numId w:val="1001"/>
        </w:numPr>
        <w:pStyle w:val="Compact"/>
      </w:pPr>
      <w:r>
        <w:t xml:space="preserve">Soares, L. E. (2022). Digital Diplomacy and the Rise of Brazil as a Global Actor.</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Diplomat in Brazil Rio de Janeiro</dc:title>
  <dc:creator/>
  <dc:language>en</dc:language>
  <cp:keywords/>
  <dcterms:created xsi:type="dcterms:W3CDTF">2026-07-24T11:55:37Z</dcterms:created>
  <dcterms:modified xsi:type="dcterms:W3CDTF">2026-07-24T11:55:37Z</dcterms:modified>
</cp:coreProperties>
</file>

<file path=docProps/custom.xml><?xml version="1.0" encoding="utf-8"?>
<Properties xmlns="http://schemas.openxmlformats.org/officeDocument/2006/custom-properties" xmlns:vt="http://schemas.openxmlformats.org/officeDocument/2006/docPropsVTypes"/>
</file>