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9ed3418f81cd303c3e8d7f6f6531b9c373ceb0"/>
    <w:p>
      <w:pPr>
        <w:pStyle w:val="Heading1"/>
      </w:pPr>
      <w:r>
        <w:t xml:space="preserve">Literature Review: The Role of Diplomats in DR Congo Kinshasa</w:t>
      </w:r>
    </w:p>
    <w:bookmarkStart w:id="20" w:name="introduction"/>
    <w:p>
      <w:pPr>
        <w:pStyle w:val="Heading2"/>
      </w:pPr>
      <w:r>
        <w:t xml:space="preserve">Introduction</w:t>
      </w:r>
    </w:p>
    <w:p>
      <w:pPr>
        <w:pStyle w:val="FirstParagraph"/>
      </w:pPr>
      <w:r>
        <w:t xml:space="preserve">This Literature Review critically examines the multifaceted role of diplomats in the Democratic Republic of the Congo (DR Congo) with a specific focus on Kinshasa, its capital and political nerve center. The review synthesizes existing academic discourse, policy analyses, and historical studies to highlight how diplomats have navigated complex geopolitical landscapes in DR Congo Kinshasa. Key themes include diplomatic strategies during periods of conflict, the interplay between local governance and international actors, and the challenges of fostering regional stability through multilateral engagement.</w:t>
      </w:r>
    </w:p>
    <w:bookmarkEnd w:id="20"/>
    <w:bookmarkStart w:id="22" w:name="X10fec297e6c4cb4fc62f834ee2d9cbc80d5dd0f"/>
    <w:p>
      <w:pPr>
        <w:pStyle w:val="Heading2"/>
      </w:pPr>
      <w:r>
        <w:t xml:space="preserve">Historical Context of Diplomacy in DR Congo Kinshasa</w:t>
      </w:r>
    </w:p>
    <w:p>
      <w:pPr>
        <w:pStyle w:val="FirstParagraph"/>
      </w:pPr>
      <w:r>
        <w:t xml:space="preserve">The role of diplomats in DR Congo Kinshasa is deeply intertwined with the country’s post-colonial history. Following independence from Belgium in 1960, the newly formed Republic of Congo (later renamed Zaire under Mobutu Sese Seko) faced immediate challenges, including foreign intervention and internal instability. Scholars such as</w:t>
      </w:r>
      <w:r>
        <w:t xml:space="preserve"> </w:t>
      </w:r>
      <w:hyperlink r:id="rId21">
        <w:r>
          <w:rPr>
            <w:rStyle w:val="Hyperlink"/>
          </w:rPr>
          <w:t xml:space="preserve">Feldman (2003)</w:t>
        </w:r>
      </w:hyperlink>
      <w:r>
        <w:t xml:space="preserve"> </w:t>
      </w:r>
      <w:r>
        <w:t xml:space="preserve">argue that diplomats in Kinshasa during this period were often caught between aligning with Western powers for economic aid and maintaining sovereignty against external interference.</w:t>
      </w:r>
    </w:p>
    <w:p>
      <w:pPr>
        <w:pStyle w:val="BodyText"/>
      </w:pPr>
      <w:r>
        <w:t xml:space="preserve">The legacy of colonialism, coupled with resource-rich territories, has made DR Congo a focal point for international diplomacy. Studies by</w:t>
      </w:r>
      <w:r>
        <w:t xml:space="preserve"> </w:t>
      </w:r>
      <w:hyperlink r:id="rId21">
        <w:r>
          <w:rPr>
            <w:rStyle w:val="Hyperlink"/>
          </w:rPr>
          <w:t xml:space="preserve">Pillay (2015)</w:t>
        </w:r>
      </w:hyperlink>
      <w:r>
        <w:t xml:space="preserve"> </w:t>
      </w:r>
      <w:r>
        <w:t xml:space="preserve">emphasize that diplomats in Kinshasa have historically grappled with balancing relationships with neighboring states like Rwanda and Uganda, particularly during the 1990s civil wars and the subsequent Great Lakes conflicts. This context underscores the unique challenges faced by diplomats in a region marked by political fragmentation and ethnic tensions.</w:t>
      </w:r>
    </w:p>
    <w:bookmarkEnd w:id="22"/>
    <w:bookmarkStart w:id="23" w:name="Xe2224cd1c5babf80a201fb5d71d46e832eeca68"/>
    <w:p>
      <w:pPr>
        <w:pStyle w:val="Heading2"/>
      </w:pPr>
      <w:r>
        <w:t xml:space="preserve">The Diplomat as a Mediator: Regional Integration Efforts</w:t>
      </w:r>
    </w:p>
    <w:p>
      <w:pPr>
        <w:pStyle w:val="FirstParagraph"/>
      </w:pPr>
      <w:r>
        <w:t xml:space="preserve">Diplomats in Kinshasa have played pivotal roles in mediating regional disputes, particularly within the East African Community (EAC) and the Southern African Development Community (SADC). As noted by</w:t>
      </w:r>
      <w:r>
        <w:t xml:space="preserve"> </w:t>
      </w:r>
      <w:hyperlink r:id="rId21">
        <w:r>
          <w:rPr>
            <w:rStyle w:val="Hyperlink"/>
          </w:rPr>
          <w:t xml:space="preserve">Makinda (2018)</w:t>
        </w:r>
      </w:hyperlink>
      <w:r>
        <w:t xml:space="preserve">, the Congolese diplomatic corps has sought to position DR Congo as a stabilizing force in Central Africa, despite its own internal challenges. This includes brokering ceasefires and facilitating humanitarian aid distribution during crises such as the 2016-2017 violence in Kasai.</w:t>
      </w:r>
    </w:p>
    <w:p>
      <w:pPr>
        <w:pStyle w:val="BodyText"/>
      </w:pPr>
      <w:r>
        <w:t xml:space="preserve">However, literature highlights systemic issues that hinder diplomatic effectiveness.</w:t>
      </w:r>
      <w:r>
        <w:t xml:space="preserve"> </w:t>
      </w:r>
      <w:hyperlink r:id="rId21">
        <w:r>
          <w:rPr>
            <w:rStyle w:val="Hyperlink"/>
          </w:rPr>
          <w:t xml:space="preserve">Nzongola-Ntalaja (2015)</w:t>
        </w:r>
      </w:hyperlink>
      <w:r>
        <w:t xml:space="preserve"> </w:t>
      </w:r>
      <w:r>
        <w:t xml:space="preserve">critiques the lack of institutional capacity within DR Congo’s Ministry of Foreign Affairs, arguing that diplomats in Kinshasa often operate with limited resources and political support. This has led to inconsistencies in foreign policy implementation, particularly during periods of regime change or external pressure.</w:t>
      </w:r>
    </w:p>
    <w:bookmarkEnd w:id="23"/>
    <w:bookmarkStart w:id="24" w:name="diplomats-and-international-partnerships"/>
    <w:p>
      <w:pPr>
        <w:pStyle w:val="Heading2"/>
      </w:pPr>
      <w:r>
        <w:t xml:space="preserve">Diplomats and International Partnerships</w:t>
      </w:r>
    </w:p>
    <w:p>
      <w:pPr>
        <w:pStyle w:val="FirstParagraph"/>
      </w:pPr>
      <w:r>
        <w:t xml:space="preserve">The role of diplomats in DR Congo Kinshasa extends to managing relationships with global actors such as the United Nations (UN), the European Union (EU), and China. Research by</w:t>
      </w:r>
      <w:r>
        <w:t xml:space="preserve"> </w:t>
      </w:r>
      <w:hyperlink r:id="rId21">
        <w:r>
          <w:rPr>
            <w:rStyle w:val="Hyperlink"/>
          </w:rPr>
          <w:t xml:space="preserve">Bosco (2014)</w:t>
        </w:r>
      </w:hyperlink>
      <w:r>
        <w:t xml:space="preserve"> </w:t>
      </w:r>
      <w:r>
        <w:t xml:space="preserve">reveals that Congolese diplomats have increasingly prioritized partnerships with China, leveraging investments in infrastructure and natural resources. However, this has sparked debates about neocolonial dependencies and the marginalization of Western allies.</w:t>
      </w:r>
    </w:p>
    <w:p>
      <w:pPr>
        <w:pStyle w:val="BodyText"/>
      </w:pPr>
      <w:r>
        <w:t xml:space="preserve">Diplomats in Kinshasa must also navigate the complexities of UN peacekeeping missions like MONUSCO. As</w:t>
      </w:r>
      <w:r>
        <w:t xml:space="preserve"> </w:t>
      </w:r>
      <w:hyperlink r:id="rId21">
        <w:r>
          <w:rPr>
            <w:rStyle w:val="Hyperlink"/>
          </w:rPr>
          <w:t xml:space="preserve">Hendrickson (2017)</w:t>
        </w:r>
      </w:hyperlink>
      <w:r>
        <w:t xml:space="preserve"> </w:t>
      </w:r>
      <w:r>
        <w:t xml:space="preserve">notes, diplomatic negotiations with UN officials often involve reconciling domestic priorities with international mandates, particularly regarding resource extraction and human rights protections.</w:t>
      </w:r>
    </w:p>
    <w:bookmarkEnd w:id="24"/>
    <w:bookmarkStart w:id="25" w:name="X2db1132b86ccbc62f72d78d288c48d394a14e35"/>
    <w:p>
      <w:pPr>
        <w:pStyle w:val="Heading2"/>
      </w:pPr>
      <w:r>
        <w:t xml:space="preserve">Challenges and Opportunities in Contemporary Diplomacy</w:t>
      </w:r>
    </w:p>
    <w:p>
      <w:pPr>
        <w:pStyle w:val="FirstParagraph"/>
      </w:pPr>
      <w:r>
        <w:t xml:space="preserve">Recent years have seen a shift in the priorities of diplomats operating from Kinshasa. With DR Congo’s emergence as a key player in global mineral supply chains, diplomatic efforts now focus on attracting investment while safeguarding national interests.</w:t>
      </w:r>
      <w:r>
        <w:t xml:space="preserve"> </w:t>
      </w:r>
      <w:hyperlink r:id="rId21">
        <w:r>
          <w:rPr>
            <w:rStyle w:val="Hyperlink"/>
          </w:rPr>
          <w:t xml:space="preserve">Gondola (2021)</w:t>
        </w:r>
      </w:hyperlink>
      <w:r>
        <w:t xml:space="preserve"> </w:t>
      </w:r>
      <w:r>
        <w:t xml:space="preserve">highlights how Congolese diplomats have engaged with multilateral forums like the UN Security Council to advocate for sustainable development and conflict resolution in the Great Lakes region.</w:t>
      </w:r>
    </w:p>
    <w:p>
      <w:pPr>
        <w:pStyle w:val="BodyText"/>
      </w:pPr>
      <w:r>
        <w:t xml:space="preserve">Nonetheless, challenges persist. The literature underscores issues such as corruption, lack of transparency, and the politicization of diplomatic appointments. As</w:t>
      </w:r>
      <w:r>
        <w:t xml:space="preserve"> </w:t>
      </w:r>
      <w:hyperlink r:id="rId21">
        <w:r>
          <w:rPr>
            <w:rStyle w:val="Hyperlink"/>
          </w:rPr>
          <w:t xml:space="preserve">Mbuyi (2020)</w:t>
        </w:r>
      </w:hyperlink>
      <w:r>
        <w:t xml:space="preserve"> </w:t>
      </w:r>
      <w:r>
        <w:t xml:space="preserve">argues, these factors undermine trust in the diplomatic corps and complicate efforts to build cohesive foreign policy frameworks.</w:t>
      </w:r>
    </w:p>
    <w:bookmarkEnd w:id="25"/>
    <w:bookmarkStart w:id="26" w:name="the-diplomat-in-a-post-conflict-era"/>
    <w:p>
      <w:pPr>
        <w:pStyle w:val="Heading2"/>
      </w:pPr>
      <w:r>
        <w:t xml:space="preserve">The Diplomat in a Post-Conflict Era</w:t>
      </w:r>
    </w:p>
    <w:p>
      <w:pPr>
        <w:pStyle w:val="FirstParagraph"/>
      </w:pPr>
      <w:r>
        <w:t xml:space="preserve">In the post-conflict context, diplomats in Kinshasa are tasked with fostering reconciliation and rebuilding state institutions. Studies by</w:t>
      </w:r>
      <w:r>
        <w:t xml:space="preserve"> </w:t>
      </w:r>
      <w:hyperlink r:id="rId21">
        <w:r>
          <w:rPr>
            <w:rStyle w:val="Hyperlink"/>
          </w:rPr>
          <w:t xml:space="preserve">Kabore (2019)</w:t>
        </w:r>
      </w:hyperlink>
      <w:r>
        <w:t xml:space="preserve"> </w:t>
      </w:r>
      <w:r>
        <w:t xml:space="preserve">suggest that diplomatic engagement with diaspora communities and civil society organizations has become a critical tool for national healing. However, the effectiveness of such initiatives depends on the diplomats’ ability to navigate local power dynamics and ensure inclusive dialogue.</w:t>
      </w:r>
    </w:p>
    <w:p>
      <w:pPr>
        <w:pStyle w:val="BodyText"/>
      </w:pPr>
      <w:r>
        <w:t xml:space="preserve">Moreover, the rise of non-state actors, including armed groups and transnational criminal networks, has expanded the operational scope of diplomats. As</w:t>
      </w:r>
      <w:r>
        <w:t xml:space="preserve"> </w:t>
      </w:r>
      <w:hyperlink r:id="rId21">
        <w:r>
          <w:rPr>
            <w:rStyle w:val="Hyperlink"/>
          </w:rPr>
          <w:t xml:space="preserve">Hendrickson (2017)</w:t>
        </w:r>
      </w:hyperlink>
      <w:r>
        <w:t xml:space="preserve"> </w:t>
      </w:r>
      <w:r>
        <w:t xml:space="preserve">observes, diplomats now collaborate with regional intelligence agencies and international law enforcement bodies to combat illicit trafficking and destabilizing activities in the region.</w:t>
      </w:r>
    </w:p>
    <w:bookmarkEnd w:id="26"/>
    <w:bookmarkStart w:id="27" w:name="conclusion"/>
    <w:p>
      <w:pPr>
        <w:pStyle w:val="Heading2"/>
      </w:pPr>
      <w:r>
        <w:t xml:space="preserve">Conclusion</w:t>
      </w:r>
    </w:p>
    <w:p>
      <w:pPr>
        <w:pStyle w:val="FirstParagraph"/>
      </w:pPr>
      <w:r>
        <w:t xml:space="preserve">This Literature Review demonstrates that diplomats operating from DR Congo Kinshasa have played a central role in shaping the country’s foreign policy, navigating regional conflicts, and engaging with global powers. While challenges such as institutional weaknesses and political interference persist, the evolving landscape of international diplomacy offers new opportunities for Congolese diplomats to assert their nation’s interests on the world stage.</w:t>
      </w:r>
    </w:p>
    <w:p>
      <w:pPr>
        <w:pStyle w:val="BodyText"/>
      </w:pPr>
      <w:r>
        <w:t xml:space="preserve">Future research should explore how digital diplomacy and emerging technologies are transforming the role of diplomats in Kinshasa. Additionally, comparative studies with other African capitals could provide deeper insights into the unique challenges and innovations of DR Congo’s diplomatic corps.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DR Congo Kinshasa</dc:title>
  <dc:creator/>
  <dc:language>en</dc:language>
  <cp:keywords/>
  <dcterms:created xsi:type="dcterms:W3CDTF">2026-07-24T04:49:39Z</dcterms:created>
  <dcterms:modified xsi:type="dcterms:W3CDTF">2026-07-24T04:49:39Z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