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fc84335b1ce0f36a41c64335a7bf2ef1805f13f"/>
    <w:p>
      <w:pPr>
        <w:pStyle w:val="Heading1"/>
      </w:pPr>
      <w:r>
        <w:t xml:space="preserve">Literature Review: The Role of the Diplomat in Nigeria Lagos</w:t>
      </w:r>
    </w:p>
    <w:p>
      <w:pPr>
        <w:pStyle w:val="FirstParagraph"/>
      </w:pPr>
      <w:r>
        <w:rPr>
          <w:bCs/>
          <w:b/>
        </w:rPr>
        <w:t xml:space="preserve">Literature Review:</w:t>
      </w:r>
      <w:r>
        <w:t xml:space="preserve"> </w:t>
      </w:r>
      <w:r>
        <w:t xml:space="preserve">This document provides a comprehensive analysis of the role, challenges, and significance of diplomats operating within the context of</w:t>
      </w:r>
      <w:r>
        <w:t xml:space="preserve"> </w:t>
      </w:r>
      <w:r>
        <w:rPr>
          <w:iCs/>
          <w:i/>
        </w:rPr>
        <w:t xml:space="preserve">Nigeria Lagos</w:t>
      </w:r>
      <w:r>
        <w:t xml:space="preserve">. The discussion is framed within broader academic and policy-oriented literature on diplomacy, focusing specifically on how diplomats navigate the unique socio-political landscape of Lagos, Nigeria. Key themes include historical diplomatic practices in Nigeria, contemporary challenges faced by diplomats in urban centers like Lagos, and the interplay between national foreign policy objectives and local dynamics.</w:t>
      </w:r>
    </w:p>
    <w:bookmarkStart w:id="20" w:name="X025e90977666dba407fc9e8516d3a4f3fb44931"/>
    <w:p>
      <w:pPr>
        <w:pStyle w:val="Heading2"/>
      </w:pPr>
      <w:r>
        <w:t xml:space="preserve">Historical Context of Diplomacy in Nigeria</w:t>
      </w:r>
    </w:p>
    <w:p>
      <w:pPr>
        <w:pStyle w:val="FirstParagraph"/>
      </w:pPr>
      <w:r>
        <w:t xml:space="preserve">The role of diplomats in Nigeria has evolved significantly since the country's independence from British colonial rule in 1960. Lagos, as Nigeria's former capital (until 1991) and the nation's economic and cultural hub, has historically been central to diplomatic efforts. Early Nigerian diplomats were tasked with establishing sovereign relationships, negotiating trade agreements, and positioning Nigeria on the global stage during a period of decolonization. Scholarly works such as</w:t>
      </w:r>
      <w:r>
        <w:t xml:space="preserve"> </w:t>
      </w:r>
      <w:r>
        <w:rPr>
          <w:iCs/>
          <w:i/>
        </w:rPr>
        <w:t xml:space="preserve">Nigeria’s Foreign Policy: From Independence to Globalization</w:t>
      </w:r>
      <w:r>
        <w:t xml:space="preserve"> </w:t>
      </w:r>
      <w:r>
        <w:t xml:space="preserve">(Adeoye, 2015) highlight how Lagos-based diplomats played pivotal roles in shaping Africa’s post-colonial diplomatic landscape.</w:t>
      </w:r>
    </w:p>
    <w:p>
      <w:pPr>
        <w:pStyle w:val="BodyText"/>
      </w:pPr>
      <w:r>
        <w:t xml:space="preserve">During the 1970s and 1980s, Lagos became a focal point for international negotiations on issues like oil exports, regional conflicts (e.g., the Nigerian Civil War), and multilateral partnerships. Diplomats stationed in Lagos were instrumental in managing relations with neighboring countries such as Chad, Cameroon, and Sudan. This period laid the groundwork for understanding how diplomats balance national interests with regional stability—a theme that remains relevant today.</w:t>
      </w:r>
    </w:p>
    <w:bookmarkEnd w:id="20"/>
    <w:bookmarkStart w:id="21" w:name="the-modern-role-of-diplomats-in-lagos"/>
    <w:p>
      <w:pPr>
        <w:pStyle w:val="Heading2"/>
      </w:pPr>
      <w:r>
        <w:t xml:space="preserve">The Modern Role of Diplomats in Lagos</w:t>
      </w:r>
    </w:p>
    <w:p>
      <w:pPr>
        <w:pStyle w:val="FirstParagraph"/>
      </w:pPr>
      <w:r>
        <w:t xml:space="preserve">Contemporary diplomats operating in Lagos face a dynamic environment shaped by Nigeria's status as Africa's largest economy, its role in global oil markets, and the socio-economic challenges of a rapidly urbanizing population. The Federal Ministry of Foreign Affairs (FMFA) and the Nigerian Consulate General in Lagos serve as critical hubs for diplomatic activity. According to</w:t>
      </w:r>
      <w:r>
        <w:t xml:space="preserve"> </w:t>
      </w:r>
      <w:r>
        <w:rPr>
          <w:iCs/>
          <w:i/>
        </w:rPr>
        <w:t xml:space="preserve">Diplomacy in Transition: Nigeria’s New Global Ambitions</w:t>
      </w:r>
      <w:r>
        <w:t xml:space="preserve"> </w:t>
      </w:r>
      <w:r>
        <w:t xml:space="preserve">(Ikeji, 2021), modern diplomats in Lagos must navigate issues such as:</w:t>
      </w:r>
    </w:p>
    <w:p>
      <w:pPr>
        <w:numPr>
          <w:ilvl w:val="0"/>
          <w:numId w:val="1001"/>
        </w:numPr>
        <w:pStyle w:val="Compact"/>
      </w:pPr>
      <w:r>
        <w:t xml:space="preserve">Managing Nigeria's relationships with the U.S., China, and European Union powers.</w:t>
      </w:r>
    </w:p>
    <w:p>
      <w:pPr>
        <w:numPr>
          <w:ilvl w:val="0"/>
          <w:numId w:val="1001"/>
        </w:numPr>
        <w:pStyle w:val="Compact"/>
      </w:pPr>
      <w:r>
        <w:t xml:space="preserve">Addressing transnational threats like terrorism, cybercrime, and climate change.</w:t>
      </w:r>
    </w:p>
    <w:p>
      <w:pPr>
        <w:numPr>
          <w:ilvl w:val="0"/>
          <w:numId w:val="1001"/>
        </w:numPr>
        <w:pStyle w:val="Compact"/>
      </w:pPr>
      <w:r>
        <w:t xml:space="preserve">Fostering economic partnerships to diversify Nigeria's revenue beyond oil.</w:t>
      </w:r>
    </w:p>
    <w:p>
      <w:pPr>
        <w:pStyle w:val="FirstParagraph"/>
      </w:pPr>
      <w:r>
        <w:t xml:space="preserve">Lagos’s unique position as a melting pot of cultures and a center for international business also presents opportunities. Diplomats here often engage with multinational corporations, non-governmental organizations (NGOs), and foreign embassies to advance Nigerian interests while promoting cross-border collaboration. For instance, the Lagos International Trade Fair has become a platform for diplomats to showcase Nigeria’s economic potential.</w:t>
      </w:r>
    </w:p>
    <w:bookmarkEnd w:id="21"/>
    <w:bookmarkStart w:id="22" w:name="challenges-facing-diplomats-in-lagos"/>
    <w:p>
      <w:pPr>
        <w:pStyle w:val="Heading2"/>
      </w:pPr>
      <w:r>
        <w:t xml:space="preserve">Challenges Facing Diplomats in Lagos</w:t>
      </w:r>
    </w:p>
    <w:p>
      <w:pPr>
        <w:pStyle w:val="FirstParagraph"/>
      </w:pPr>
      <w:r>
        <w:t xml:space="preserve">Despite its strategic importance, Lagos presents significant challenges for diplomats. These include:</w:t>
      </w:r>
    </w:p>
    <w:p>
      <w:pPr>
        <w:numPr>
          <w:ilvl w:val="0"/>
          <w:numId w:val="1002"/>
        </w:numPr>
        <w:pStyle w:val="Compact"/>
      </w:pPr>
      <w:r>
        <w:rPr>
          <w:bCs/>
          <w:b/>
        </w:rPr>
        <w:t xml:space="preserve">Cultural and Linguistic Diversity:</w:t>
      </w:r>
      <w:r>
        <w:t xml:space="preserve"> </w:t>
      </w:r>
      <w:r>
        <w:t xml:space="preserve">Lagos is home to over 250 ethnic groups and multiple languages. While this diversity is a strength, it can complicate communication and the formation of cohesive diplomatic strategies.</w:t>
      </w:r>
    </w:p>
    <w:p>
      <w:pPr>
        <w:numPr>
          <w:ilvl w:val="0"/>
          <w:numId w:val="1002"/>
        </w:numPr>
        <w:pStyle w:val="Compact"/>
      </w:pPr>
      <w:r>
        <w:rPr>
          <w:bCs/>
          <w:b/>
        </w:rPr>
        <w:t xml:space="preserve">Economic Disparities:</w:t>
      </w:r>
      <w:r>
        <w:t xml:space="preserve"> </w:t>
      </w:r>
      <w:r>
        <w:t xml:space="preserve">The stark contrast between affluent neighborhoods like Ikoyi and impoverished areas such as Ajegunle creates complex socio-economic dynamics that diplomats must address when engaging with local stakeholders.</w:t>
      </w:r>
    </w:p>
    <w:p>
      <w:pPr>
        <w:numPr>
          <w:ilvl w:val="0"/>
          <w:numId w:val="1002"/>
        </w:numPr>
        <w:pStyle w:val="Compact"/>
      </w:pPr>
      <w:r>
        <w:rPr>
          <w:bCs/>
          <w:b/>
        </w:rPr>
        <w:t xml:space="preserve">Political Instability:</w:t>
      </w:r>
      <w:r>
        <w:t xml:space="preserve"> </w:t>
      </w:r>
      <w:r>
        <w:t xml:space="preserve">Periodic unrest, such as protests over fuel prices or governance issues, can disrupt diplomatic operations. Diplomats must often mediate between the federal government and local populations.</w:t>
      </w:r>
    </w:p>
    <w:p>
      <w:pPr>
        <w:pStyle w:val="FirstParagraph"/>
      </w:pPr>
      <w:r>
        <w:t xml:space="preserve">Adeyemi (2019) notes that these challenges are compounded by the need for diplomats to balance national policy objectives with the realities of Lagos’s urban environment. For example, promoting Nigeria’s image globally may require addressing local concerns about infrastructure, security, and governance.</w:t>
      </w:r>
    </w:p>
    <w:bookmarkEnd w:id="22"/>
    <w:bookmarkStart w:id="23" w:name="X6b0909b23739a91f81b02e3ae30f739dc86e577"/>
    <w:p>
      <w:pPr>
        <w:pStyle w:val="Heading2"/>
      </w:pPr>
      <w:r>
        <w:t xml:space="preserve">Diplomats as Catalysts for Regional Integration</w:t>
      </w:r>
    </w:p>
    <w:p>
      <w:pPr>
        <w:pStyle w:val="FirstParagraph"/>
      </w:pPr>
      <w:r>
        <w:t xml:space="preserve">Lagos has long been a hub for regional diplomacy within Africa. Diplomats stationed here play a key role in advancing initiatives such as the African Union (AU) and the Economic Community of West African States (ECOWAS). For instance, Nigeria’s diplomatic efforts to mediate conflicts in countries like Mali or South Sudan often originate from Lagos-based embassies.</w:t>
      </w:r>
    </w:p>
    <w:p>
      <w:pPr>
        <w:pStyle w:val="BodyText"/>
      </w:pPr>
      <w:r>
        <w:t xml:space="preserve">According to</w:t>
      </w:r>
      <w:r>
        <w:t xml:space="preserve"> </w:t>
      </w:r>
      <w:r>
        <w:rPr>
          <w:iCs/>
          <w:i/>
        </w:rPr>
        <w:t xml:space="preserve">Africa's Diplomacy: A New Era</w:t>
      </w:r>
      <w:r>
        <w:t xml:space="preserve"> </w:t>
      </w:r>
      <w:r>
        <w:t xml:space="preserve">(Adebanjo, 2020), diplomats in Lagos have been instrumental in fostering regional economic integration through the ECOWAS Free Trade Area. This underscores the importance of Lagos as a diplomatic nexus for West Africa.</w:t>
      </w:r>
    </w:p>
    <w:bookmarkEnd w:id="23"/>
    <w:bookmarkStart w:id="24" w:name="the-future-of-diplomacy-in-lagos"/>
    <w:p>
      <w:pPr>
        <w:pStyle w:val="Heading2"/>
      </w:pPr>
      <w:r>
        <w:t xml:space="preserve">The Future of Diplomacy in Lagos</w:t>
      </w:r>
    </w:p>
    <w:p>
      <w:pPr>
        <w:pStyle w:val="FirstParagraph"/>
      </w:pPr>
      <w:r>
        <w:t xml:space="preserve">Looking ahead, scholars and policymakers agree that diplomats in Lagos must adapt to emerging trends such as digital diplomacy, climate diplomacy, and the rise of private-sector influence on foreign policy. The Nigerian government has increasingly partnered with tech startups in Lagos to leverage innovation for diplomatic outreach. For example, initiatives like the "Digital Nigeria" campaign aim to use social media and virtual platforms to enhance Nigeria’s global image.</w:t>
      </w:r>
    </w:p>
    <w:p>
      <w:pPr>
        <w:pStyle w:val="BodyText"/>
      </w:pPr>
      <w:r>
        <w:t xml:space="preserve">Moreover, as climate change impacts sub-Saharan Africa, diplomats in Lagos are expected to lead efforts in international climate negotiations. This includes advocating for funding from developed nations and coordinating with regional partners on sustainable development goals.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the diplomat in Nigeria Lagos is multifaceted, shaped by historical legacies, contemporary challenges, and the city’s unique socio-economic profile. From its colonial-era roots to its current status as a global urban center, Lagos has consistently been a focal point for Nigerian diplomacy. As</w:t>
      </w:r>
      <w:r>
        <w:t xml:space="preserve"> </w:t>
      </w:r>
      <w:r>
        <w:rPr>
          <w:iCs/>
          <w:i/>
        </w:rPr>
        <w:t xml:space="preserve">Diplomacy in Africa: A Contemporary Perspective</w:t>
      </w:r>
      <w:r>
        <w:t xml:space="preserve"> </w:t>
      </w:r>
      <w:r>
        <w:t xml:space="preserve">(Okoye, 2023) emphasizes, diplomats operating in Lagos must remain agile, culturally aware, and strategically aligned with both national and regional priorities. This literature review underscores the critical need to further study how diplomatic practices can be tailored to the specificities of</w:t>
      </w:r>
      <w:r>
        <w:t xml:space="preserve"> </w:t>
      </w:r>
      <w:r>
        <w:rPr>
          <w:iCs/>
          <w:i/>
        </w:rPr>
        <w:t xml:space="preserve">Nigeria Lagos</w:t>
      </w:r>
      <w:r>
        <w:t xml:space="preserve">, ensuring that its diplomats continue to serve as effective envoys for a nation at a crossroads.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Nigeria Lagos</dc:title>
  <dc:creator/>
  <dc:language>en</dc:language>
  <cp:keywords/>
  <dcterms:created xsi:type="dcterms:W3CDTF">2026-07-24T11:52:01Z</dcterms:created>
  <dcterms:modified xsi:type="dcterms:W3CDTF">2026-07-24T11:52:01Z</dcterms:modified>
</cp:coreProperties>
</file>

<file path=docProps/custom.xml><?xml version="1.0" encoding="utf-8"?>
<Properties xmlns="http://schemas.openxmlformats.org/officeDocument/2006/custom-properties" xmlns:vt="http://schemas.openxmlformats.org/officeDocument/2006/docPropsVTypes"/>
</file>