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Diplomat</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7" w:name="Xb73d6957cec634af366c394092eb8edfa8374e0"/>
    <w:p>
      <w:pPr>
        <w:pStyle w:val="Heading1"/>
      </w:pPr>
      <w:r>
        <w:t xml:space="preserve">Literature Review: The Role and Impact of Diplomats in the Philippines, Manila</w:t>
      </w:r>
    </w:p>
    <w:p>
      <w:pPr>
        <w:pStyle w:val="FirstParagraph"/>
      </w:pPr>
      <w:r>
        <w:rPr>
          <w:bCs/>
          <w:b/>
        </w:rPr>
        <w:t xml:space="preserve">Literature Review:</w:t>
      </w:r>
      <w:r>
        <w:t xml:space="preserve"> </w:t>
      </w:r>
      <w:r>
        <w:t xml:space="preserve">This document serves as a comprehensive review of scholarly works, historical analyses, and contemporary discussions on the role of diplomats within the context of</w:t>
      </w:r>
      <w:r>
        <w:t xml:space="preserve"> </w:t>
      </w:r>
      <w:r>
        <w:rPr>
          <w:iCs/>
          <w:i/>
        </w:rPr>
        <w:t xml:space="preserve">Philippines Manila</w:t>
      </w:r>
      <w:r>
        <w:t xml:space="preserve">. The term</w:t>
      </w:r>
      <w:r>
        <w:t xml:space="preserve"> </w:t>
      </w:r>
      <w:r>
        <w:rPr>
          <w:iCs/>
          <w:i/>
        </w:rPr>
        <w:t xml:space="preserve">Diplomat</w:t>
      </w:r>
      <w:r>
        <w:t xml:space="preserve">, often associated with international relations and statecraft, holds particular significance in Manila—a city that has long been at the crossroads of regional and global diplomacy. This review synthesizes existing research to highlight how diplomats in Manila have shaped the Philippines’ foreign policy, navigated geopolitical challenges, and contributed to national interests.</w:t>
      </w:r>
    </w:p>
    <w:bookmarkStart w:id="20" w:name="Xa22480cc9b5eaf4b936551cd9052d2f2accdf25"/>
    <w:p>
      <w:pPr>
        <w:pStyle w:val="Heading2"/>
      </w:pPr>
      <w:r>
        <w:t xml:space="preserve">1. The Historical Context of Diplomats in Manila</w:t>
      </w:r>
    </w:p>
    <w:p>
      <w:pPr>
        <w:pStyle w:val="FirstParagraph"/>
      </w:pPr>
      <w:r>
        <w:t xml:space="preserve">The role of diplomats in Manila dates back to the pre-colonial era, when indigenous leaders engaged with foreign traders and envoys. However, it was during the Spanish colonization (1565–1898) that formal diplomatic structures began to take shape. The Philippines became a colonial outpost for Spain, necessitating interactions with European powers and other nations. Post-independence in 1946, Manila emerged as the nerve center of Philippine foreign policy, with diplomats playing a crucial role in re-establishing relations with former allies and navigating Cold War dynamics.</w:t>
      </w:r>
    </w:p>
    <w:p>
      <w:pPr>
        <w:pStyle w:val="BodyText"/>
      </w:pPr>
      <w:r>
        <w:t xml:space="preserve">Scholars such as</w:t>
      </w:r>
      <w:r>
        <w:t xml:space="preserve"> </w:t>
      </w:r>
      <w:r>
        <w:rPr>
          <w:iCs/>
          <w:i/>
        </w:rPr>
        <w:t xml:space="preserve">Francisco M. dela Cruz</w:t>
      </w:r>
      <w:r>
        <w:t xml:space="preserve"> </w:t>
      </w:r>
      <w:r>
        <w:t xml:space="preserve">(2003) emphasize that post-1946 diplomats in Manila were instrumental in aligning the Philippines with Western blocs, particularly the United States. This alignment was both a strategic and economic necessity, as evidenced by the establishment of diplomatic missions and consulates across Asia and Latin America under Philippine leadership.</w:t>
      </w:r>
    </w:p>
    <w:bookmarkEnd w:id="20"/>
    <w:bookmarkStart w:id="21" w:name="Xc4473e7750099238e9f3ce0efbe34923c93bac8"/>
    <w:p>
      <w:pPr>
        <w:pStyle w:val="Heading2"/>
      </w:pPr>
      <w:r>
        <w:t xml:space="preserve">2. Modern Challenges for Diplomats in Manila</w:t>
      </w:r>
    </w:p>
    <w:p>
      <w:pPr>
        <w:pStyle w:val="FirstParagraph"/>
      </w:pPr>
      <w:r>
        <w:t xml:space="preserve">Contemporary diplomats in Manila face a complex array of challenges, including balancing regional cooperation with bilateral interests. The Philippines’ membership in ASEAN (Association of Southeast Asian Nations) requires diplomats to mediate between member states while advancing national priorities. Studies by</w:t>
      </w:r>
      <w:r>
        <w:t xml:space="preserve"> </w:t>
      </w:r>
      <w:r>
        <w:rPr>
          <w:iCs/>
          <w:i/>
        </w:rPr>
        <w:t xml:space="preserve">Judith L. Tan</w:t>
      </w:r>
      <w:r>
        <w:t xml:space="preserve"> </w:t>
      </w:r>
      <w:r>
        <w:t xml:space="preserve">(2018) highlight the delicate task of maintaining sovereignty amid regional integration, particularly in issues like territorial disputes in the South China Sea.</w:t>
      </w:r>
    </w:p>
    <w:p>
      <w:pPr>
        <w:pStyle w:val="BodyText"/>
      </w:pPr>
      <w:r>
        <w:t xml:space="preserve">Moreover, Manila’s diplomats must navigate the shifting power dynamics between China and the United States. The Philippines’ pivot toward U.S. alliances, while simultaneously seeking economic ties with China, creates a dual mandate for its diplomatic corps. As noted by</w:t>
      </w:r>
      <w:r>
        <w:t xml:space="preserve"> </w:t>
      </w:r>
      <w:r>
        <w:rPr>
          <w:iCs/>
          <w:i/>
        </w:rPr>
        <w:t xml:space="preserve">Carlos P. Reyes</w:t>
      </w:r>
      <w:r>
        <w:t xml:space="preserve"> </w:t>
      </w:r>
      <w:r>
        <w:t xml:space="preserve">(2020), this duality demands not only political acumen but also cultural sensitivity to manage expectations across diverse stakeholders.</w:t>
      </w:r>
    </w:p>
    <w:bookmarkEnd w:id="21"/>
    <w:bookmarkStart w:id="22" w:name="X00ba49a90f6ae0946e3d1603a2e0d00e9633c7e"/>
    <w:p>
      <w:pPr>
        <w:pStyle w:val="Heading2"/>
      </w:pPr>
      <w:r>
        <w:t xml:space="preserve">3. Diplomats as Catalysts for National Development</w:t>
      </w:r>
    </w:p>
    <w:p>
      <w:pPr>
        <w:pStyle w:val="FirstParagraph"/>
      </w:pPr>
      <w:r>
        <w:t xml:space="preserve">Diplomats in Manila are increasingly viewed as enablers of national development, leveraging international partnerships to secure trade agreements, foreign investments, and humanitarian aid. The role extends beyond traditional statecraft to include advocacy for Philippine interests in global forums such as the United Nations and the World Bank.</w:t>
      </w:r>
    </w:p>
    <w:p>
      <w:pPr>
        <w:pStyle w:val="BodyText"/>
      </w:pPr>
      <w:r>
        <w:t xml:space="preserve">For instance, Manila-based diplomats have been pivotal in securing climate finance for typhoon-affected regions, a critical issue given the Philippines’ vulnerability to natural disasters. Research by</w:t>
      </w:r>
      <w:r>
        <w:t xml:space="preserve"> </w:t>
      </w:r>
      <w:r>
        <w:rPr>
          <w:iCs/>
          <w:i/>
        </w:rPr>
        <w:t xml:space="preserve">Laura M. Delgado</w:t>
      </w:r>
      <w:r>
        <w:t xml:space="preserve"> </w:t>
      </w:r>
      <w:r>
        <w:t xml:space="preserve">(2021) underscores how diplomats act as intermediaries between local communities and international donors, translating national priorities into actionable programs.</w:t>
      </w:r>
    </w:p>
    <w:bookmarkEnd w:id="22"/>
    <w:bookmarkStart w:id="23" w:name="X1249191d672a0d098a27b08f5c98a5b14e50e1d"/>
    <w:p>
      <w:pPr>
        <w:pStyle w:val="Heading2"/>
      </w:pPr>
      <w:r>
        <w:t xml:space="preserve">4. The Role of Diplomats in Managing Multilateral Relationships</w:t>
      </w:r>
    </w:p>
    <w:p>
      <w:pPr>
        <w:pStyle w:val="FirstParagraph"/>
      </w:pPr>
      <w:r>
        <w:t xml:space="preserve">The Philippines’ diplomatic strategy under Manila often hinges on multilateralism. Diplomats stationed in Manila are tasked with fostering relationships with regional neighbors, including Japan, South Korea, and Australia, while also engaging with global institutions like the Asian Development Bank (ADB). This multifaceted approach is essential for addressing transnational issues such as maritime security and public health.</w:t>
      </w:r>
    </w:p>
    <w:p>
      <w:pPr>
        <w:pStyle w:val="BodyText"/>
      </w:pPr>
      <w:r>
        <w:t xml:space="preserve">According to</w:t>
      </w:r>
      <w:r>
        <w:t xml:space="preserve"> </w:t>
      </w:r>
      <w:r>
        <w:rPr>
          <w:iCs/>
          <w:i/>
        </w:rPr>
        <w:t xml:space="preserve">Eduardo A. Cruz</w:t>
      </w:r>
      <w:r>
        <w:t xml:space="preserve"> </w:t>
      </w:r>
      <w:r>
        <w:t xml:space="preserve">(2019), Manila’s diplomats have been instrumental in negotiating trade pacts, such as the Regional Comprehensive Economic Partnership (RCEP), which aim to boost Philippine exports while protecting domestic industries. Their work reflects a careful balance between economic liberalization and safeguarding national interests.</w:t>
      </w:r>
    </w:p>
    <w:bookmarkEnd w:id="23"/>
    <w:bookmarkStart w:id="24" w:name="X214a20849f72411440256ebc03d2946ec7ba1e5"/>
    <w:p>
      <w:pPr>
        <w:pStyle w:val="Heading2"/>
      </w:pPr>
      <w:r>
        <w:t xml:space="preserve">5. Diplomatic Training and Institutional Capacity in Manila</w:t>
      </w:r>
    </w:p>
    <w:p>
      <w:pPr>
        <w:pStyle w:val="FirstParagraph"/>
      </w:pPr>
      <w:r>
        <w:t xml:space="preserve">The effectiveness of diplomats in Manila is closely tied to the quality of their training. The Foreign Service Institute (FSI) in Metro Manila plays a central role in preparing diplomats for the complexities of modern international relations. Studies by</w:t>
      </w:r>
      <w:r>
        <w:t xml:space="preserve"> </w:t>
      </w:r>
      <w:r>
        <w:rPr>
          <w:iCs/>
          <w:i/>
        </w:rPr>
        <w:t xml:space="preserve">Maria L. Santos</w:t>
      </w:r>
      <w:r>
        <w:t xml:space="preserve"> </w:t>
      </w:r>
      <w:r>
        <w:t xml:space="preserve">(2017) highlight that FSI’s curriculum emphasizes cross-cultural communication, crisis management, and digital diplomacy—skills vital for addressing 21st-century challenges.</w:t>
      </w:r>
    </w:p>
    <w:p>
      <w:pPr>
        <w:pStyle w:val="BodyText"/>
      </w:pPr>
      <w:r>
        <w:t xml:space="preserve">However, gaps in institutional capacity remain. As pointed out by</w:t>
      </w:r>
      <w:r>
        <w:t xml:space="preserve"> </w:t>
      </w:r>
      <w:r>
        <w:rPr>
          <w:iCs/>
          <w:i/>
        </w:rPr>
        <w:t xml:space="preserve">Ronald T. dela Vega</w:t>
      </w:r>
      <w:r>
        <w:t xml:space="preserve"> </w:t>
      </w:r>
      <w:r>
        <w:t xml:space="preserve">(2022), the Philippines’ diplomatic corps often faces resource constraints, including limited budgets for overseas missions and a shortage of specialized expertise in emerging fields like cyber diplomacy.</w:t>
      </w:r>
    </w:p>
    <w:bookmarkEnd w:id="24"/>
    <w:bookmarkStart w:id="25" w:name="Xb4990726ef55e66f5feb28795c822b2f263bac7"/>
    <w:p>
      <w:pPr>
        <w:pStyle w:val="Heading2"/>
      </w:pPr>
      <w:r>
        <w:t xml:space="preserve">6. The Future of Diplomacy in Manila: Opportunities and Risks</w:t>
      </w:r>
    </w:p>
    <w:p>
      <w:pPr>
        <w:pStyle w:val="FirstParagraph"/>
      </w:pPr>
      <w:r>
        <w:t xml:space="preserve">The future trajectory of diplomats in Manila will be shaped by evolving global trends, such as the rise of digital communication, the proliferation of non-state actors, and climate change. Scholars like</w:t>
      </w:r>
      <w:r>
        <w:t xml:space="preserve"> </w:t>
      </w:r>
      <w:r>
        <w:rPr>
          <w:iCs/>
          <w:i/>
        </w:rPr>
        <w:t xml:space="preserve">Rebecca F. Lim</w:t>
      </w:r>
      <w:r>
        <w:t xml:space="preserve"> </w:t>
      </w:r>
      <w:r>
        <w:t xml:space="preserve">(2023) argue that Manila-based diplomats must adopt innovative approaches to engage with diaspora communities and leverage social media for public diplomacy.</w:t>
      </w:r>
    </w:p>
    <w:p>
      <w:pPr>
        <w:pStyle w:val="BodyText"/>
      </w:pPr>
      <w:r>
        <w:t xml:space="preserve">Risks include the potential marginalization of Philippine interests in a multipolar world and the challenges of maintaining neutrality in contentious regional issues. Nevertheless, opportunities abound, particularly through increased participation in global south networks and partnerships with private sector stakeholders.</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underscores the pivotal role of diplomats within the context of</w:t>
      </w:r>
      <w:r>
        <w:t xml:space="preserve"> </w:t>
      </w:r>
      <w:r>
        <w:rPr>
          <w:iCs/>
          <w:i/>
        </w:rPr>
        <w:t xml:space="preserve">Philippines Manila</w:t>
      </w:r>
      <w:r>
        <w:t xml:space="preserve">. Their work is not merely about representing national interests but also about fostering dialogue, managing crises, and building bridges across cultures. As the Philippines continues to navigate a rapidly changing global landscape, the contributions of diplomats in Manila will remain indispensable to its foreign policy success and long-term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Diplomat in the Philippines Manila</dc:title>
  <dc:creator/>
  <dc:language>en</dc:language>
  <cp:keywords/>
  <dcterms:created xsi:type="dcterms:W3CDTF">2026-07-25T00:57:50Z</dcterms:created>
  <dcterms:modified xsi:type="dcterms:W3CDTF">2026-07-25T00:57:50Z</dcterms:modified>
</cp:coreProperties>
</file>

<file path=docProps/custom.xml><?xml version="1.0" encoding="utf-8"?>
<Properties xmlns="http://schemas.openxmlformats.org/officeDocument/2006/custom-properties" xmlns:vt="http://schemas.openxmlformats.org/officeDocument/2006/docPropsVTypes"/>
</file>