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430e9b987aefeafcf74e09b92ec4e4d3dd92f3"/>
    <w:p>
      <w:pPr>
        <w:pStyle w:val="Heading1"/>
      </w:pPr>
      <w:r>
        <w:t xml:space="preserve">Literature Review: The Role of Diplomats in Singapore, Singapore</w:t>
      </w:r>
    </w:p>
    <w:bookmarkStart w:id="20" w:name="introduction"/>
    <w:p>
      <w:pPr>
        <w:pStyle w:val="Heading2"/>
      </w:pPr>
      <w:r>
        <w:t xml:space="preserve">Introduction</w:t>
      </w:r>
    </w:p>
    <w:p>
      <w:pPr>
        <w:pStyle w:val="FirstParagraph"/>
      </w:pPr>
      <w:r>
        <w:t xml:space="preserve">The role of a diplomat is integral to the functioning of international relations, and this is particularly evident in the context of Singapore, a nation that has positioned itself as a global hub for diplomacy. This literature review explores the multifaceted responsibilities and challenges faced by diplomats operating within Singapore’s unique geopolitical landscape. The term "Singapore Singapore" might seem redundant but underscores the emphasis on analyzing diplomatic practices specifically within this sovereign city-state, which is renowned for its strategic location, economic resilience, and neutral foreign policy stance.</w:t>
      </w:r>
    </w:p>
    <w:bookmarkEnd w:id="20"/>
    <w:bookmarkStart w:id="21" w:name="Xde827f48de9373158e8dd0a36314e40d49b0b38"/>
    <w:p>
      <w:pPr>
        <w:pStyle w:val="Heading2"/>
      </w:pPr>
      <w:r>
        <w:t xml:space="preserve">Historical Context of Diplomacy in Singapore</w:t>
      </w:r>
    </w:p>
    <w:p>
      <w:pPr>
        <w:pStyle w:val="FirstParagraph"/>
      </w:pPr>
      <w:r>
        <w:t xml:space="preserve">Singapore’s diplomatic history dates back to its founding as a British colony in 1819. However, the modern era of Singaporean diplomacy began after independence in 1965, when the nation had to navigate complex international relationships while balancing regional rivalries and maintaining economic stability. Scholars such as Tan (2008) highlight how Singapore’s diplomats have historically prioritized multilateralism and non-alignment, leveraging their position in Southeast Asia to foster partnerships with both Western nations and ASEAN members.</w:t>
      </w:r>
    </w:p>
    <w:p>
      <w:pPr>
        <w:pStyle w:val="BodyText"/>
      </w:pPr>
      <w:r>
        <w:t xml:space="preserve">The Ministry of Foreign Affairs (MFA) has played a pivotal role in shaping Singapore’s diplomatic identity. According to Low (2014), diplomats in Singapore are trained to embody the nation’s ethos of neutrality, pragmatism, and economic diplomacy. This approach is reflected in Singapore’s active participation in international organizations such as the United Nations and APEC.</w:t>
      </w:r>
    </w:p>
    <w:bookmarkEnd w:id="21"/>
    <w:bookmarkStart w:id="22" w:name="X70e4d7934fe2ddcf125bbc60476699a6596615f"/>
    <w:p>
      <w:pPr>
        <w:pStyle w:val="Heading2"/>
      </w:pPr>
      <w:r>
        <w:t xml:space="preserve">The Role of Diplomats in Contemporary Singapore</w:t>
      </w:r>
    </w:p>
    <w:p>
      <w:pPr>
        <w:pStyle w:val="FirstParagraph"/>
      </w:pPr>
      <w:r>
        <w:t xml:space="preserve">Today, diplomats in Singapore operate within a framework that emphasizes soft power, trade facilitation, and regional security. The nation’s diplomatic corps is tasked with promoting its interests through cultural exchanges, bilateral negotiations, and conflict resolution. For instance, Singapore’s embassies abroad often serve as platforms for fostering economic ties with emerging markets in Asia and beyond.</w:t>
      </w:r>
    </w:p>
    <w:p>
      <w:pPr>
        <w:pStyle w:val="BodyText"/>
      </w:pPr>
      <w:r>
        <w:t xml:space="preserve">A critical aspect of a diplomat’s role in Singapore is navigating the delicate balance between maintaining neutrality and addressing regional tensions. As noted by Lim (2020), diplomats must manage relationships with powerful neighbors like China, India, and the United States while ensuring Singapore’s sovereignty remains intact. This balancing act is particularly relevant given Singapore’s dependence on trade routes in the South China Sea and its strategic location at the crossroads of global maritime trade.</w:t>
      </w:r>
    </w:p>
    <w:bookmarkEnd w:id="22"/>
    <w:bookmarkStart w:id="23" w:name="X7c3d03002c1d22571df75c49eeddce898b28ecf"/>
    <w:p>
      <w:pPr>
        <w:pStyle w:val="Heading2"/>
      </w:pPr>
      <w:r>
        <w:t xml:space="preserve">Challenges Faced by Diplomats in Singapore</w:t>
      </w:r>
    </w:p>
    <w:p>
      <w:pPr>
        <w:pStyle w:val="FirstParagraph"/>
      </w:pPr>
      <w:r>
        <w:t xml:space="preserve">Singaporean diplomats face several challenges that are unique to their position. One such challenge is reconciling economic interests with ethical considerations, particularly in dealing with countries involved in human rights controversies. For example, the MFA has had to address concerns about labor practices and environmental sustainability while maintaining trade relations with key partners.</w:t>
      </w:r>
    </w:p>
    <w:p>
      <w:pPr>
        <w:pStyle w:val="BodyText"/>
      </w:pPr>
      <w:r>
        <w:t xml:space="preserve">Another significant challenge is countering misinformation and propaganda in a digital age. As highlighted by Koh (2021), diplomats must now engage with global audiences through social media platforms, where Singapore’s reputation for transparency and meritocracy is both an asset and a vulnerability. Ensuring that Singapore’s voice is heard amid geopolitical tensions requires innovative communication strategies.</w:t>
      </w:r>
    </w:p>
    <w:bookmarkEnd w:id="23"/>
    <w:bookmarkStart w:id="24" w:name="opportunities-for-diplomats-in-singapore"/>
    <w:p>
      <w:pPr>
        <w:pStyle w:val="Heading2"/>
      </w:pPr>
      <w:r>
        <w:t xml:space="preserve">Opportunities for Diplomats in Singapore</w:t>
      </w:r>
    </w:p>
    <w:p>
      <w:pPr>
        <w:pStyle w:val="FirstParagraph"/>
      </w:pPr>
      <w:r>
        <w:t xml:space="preserve">Despite these challenges, the role of diplomats in Singapore offers numerous opportunities to shape the nation’s future. The emphasis on "Singapore Singapore" as a focus for diplomatic discourse allows for tailored approaches that address local priorities while aligning with global trends. For instance, Singapore’s push for digital diplomacy has enabled its diplomats to engage proactively in discussions about cybersecurity and artificial intelligence.</w:t>
      </w:r>
    </w:p>
    <w:p>
      <w:pPr>
        <w:pStyle w:val="BodyText"/>
      </w:pPr>
      <w:r>
        <w:t xml:space="preserve">The city-state’s commitment to multilateralism also provides diplomats with opportunities to influence global agendas on issues such as climate change, pandemic response, and maritime security. As a founding member of ASEAN, Singapore’s diplomats play a key role in fostering regional cooperation through platforms like the ASEAN Regional Forum.</w:t>
      </w:r>
    </w:p>
    <w:bookmarkEnd w:id="24"/>
    <w:bookmarkStart w:id="25" w:name="X407e72ee532adb7fc67c9a978977e6e31742d22"/>
    <w:p>
      <w:pPr>
        <w:pStyle w:val="Heading2"/>
      </w:pPr>
      <w:r>
        <w:t xml:space="preserve">Future Directions for Diplomatic Research in Singapore</w:t>
      </w:r>
    </w:p>
    <w:p>
      <w:pPr>
        <w:pStyle w:val="FirstParagraph"/>
      </w:pPr>
      <w:r>
        <w:t xml:space="preserve">Future research on diplomats in Singapore should explore emerging trends such as the impact of artificial intelligence on diplomatic negotiations and the role of diaspora communities in shaping foreign policy. Additionally, there is a need to investigate how younger generations of diplomats are adapting to the demands of an increasingly interconnected world.</w:t>
      </w:r>
    </w:p>
    <w:p>
      <w:pPr>
        <w:pStyle w:val="BodyText"/>
      </w:pPr>
      <w:r>
        <w:t xml:space="preserve">The concept of "Singapore Singapore" also invites further study into how local cultural narratives are integrated into diplomatic practices. For example, how do Singaporean diplomats leverage the nation’s multicultural heritage to build trust with international partners?</w:t>
      </w:r>
    </w:p>
    <w:bookmarkEnd w:id="25"/>
    <w:bookmarkStart w:id="26" w:name="conclusion"/>
    <w:p>
      <w:pPr>
        <w:pStyle w:val="Heading2"/>
      </w:pPr>
      <w:r>
        <w:t xml:space="preserve">Conclusion</w:t>
      </w:r>
    </w:p>
    <w:p>
      <w:pPr>
        <w:pStyle w:val="FirstParagraph"/>
      </w:pPr>
      <w:r>
        <w:t xml:space="preserve">In conclusion, the literature on diplomats in Singapore reveals a dynamic interplay between tradition and innovation. While Singapore’s neutral foreign policy and economic pragmatism have shaped the role of its diplomatic corps, contemporary challenges such as digital diplomacy and regional tensions require adaptability. By focusing on "Singapore Singapore," this review underscores the importance of contextualizing diplomatic efforts within the unique socio-political framework of the nation. As global dynamics evolve, diplomats in Singapore will continue to play a vital role in safeguarding national interests while contributing to international peace and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Singapore Singapore</dc:title>
  <dc:creator/>
  <dc:language>en</dc:language>
  <cp:keywords/>
  <dcterms:created xsi:type="dcterms:W3CDTF">2026-07-24T18:51:07Z</dcterms:created>
  <dcterms:modified xsi:type="dcterms:W3CDTF">2026-07-24T18:51:07Z</dcterms:modified>
</cp:coreProperties>
</file>

<file path=docProps/custom.xml><?xml version="1.0" encoding="utf-8"?>
<Properties xmlns="http://schemas.openxmlformats.org/officeDocument/2006/custom-properties" xmlns:vt="http://schemas.openxmlformats.org/officeDocument/2006/docPropsVTypes"/>
</file>