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a2b9e42e0543d6b88e673907d7278c6348e785c"/>
    <w:p>
      <w:pPr>
        <w:pStyle w:val="Heading1"/>
      </w:pPr>
      <w:r>
        <w:t xml:space="preserve">Literature Review: The Role of the Diplomat in South Africa, Cape Town</w:t>
      </w:r>
    </w:p>
    <w:p>
      <w:pPr>
        <w:pStyle w:val="FirstParagraph"/>
      </w:pPr>
      <w:r>
        <w:rPr>
          <w:bCs/>
          <w:b/>
        </w:rPr>
        <w:t xml:space="preserve">Literature Review</w:t>
      </w:r>
      <w:r>
        <w:t xml:space="preserve"> </w:t>
      </w:r>
      <w:r>
        <w:t xml:space="preserve">is a critical synthesis of existing scholarly works on a specific topic, providing context and framing for further research. This document examines the evolving role of the</w:t>
      </w:r>
      <w:r>
        <w:t xml:space="preserve"> </w:t>
      </w:r>
      <w:r>
        <w:rPr>
          <w:bCs/>
          <w:b/>
        </w:rPr>
        <w:t xml:space="preserve">Diplomat</w:t>
      </w:r>
      <w:r>
        <w:t xml:space="preserve"> </w:t>
      </w:r>
      <w:r>
        <w:t xml:space="preserve">in</w:t>
      </w:r>
      <w:r>
        <w:t xml:space="preserve"> </w:t>
      </w:r>
      <w:r>
        <w:rPr>
          <w:bCs/>
          <w:b/>
        </w:rPr>
        <w:t xml:space="preserve">South Africa, Cape Town</w:t>
      </w:r>
      <w:r>
        <w:t xml:space="preserve">, exploring how historical, socio-political, and economic factors shape diplomatic practices in this globally significant urban center. The review highlights key themes from academic literature, policy analyses, and case studies to underscore Cape Town’s unique position as a hub for multilateral diplomacy.</w:t>
      </w:r>
    </w:p>
    <w:bookmarkStart w:id="20" w:name="X9a1022b82489cc8b23a7f99c033e3f99e69b0ef"/>
    <w:p>
      <w:pPr>
        <w:pStyle w:val="Heading2"/>
      </w:pPr>
      <w:r>
        <w:t xml:space="preserve">Historical Context of Diplomacy in South Africa</w:t>
      </w:r>
    </w:p>
    <w:p>
      <w:pPr>
        <w:pStyle w:val="FirstParagraph"/>
      </w:pPr>
      <w:r>
        <w:t xml:space="preserve">The history of diplomacy in South Africa is deeply intertwined with the country’s political transformation from apartheid to democracy. As a former British colony, South Africa was shaped by colonial-era treaties and international relations that positioned it as a regional power. Post-1994, under the leadership of Nelson Mandela and the African National Congress (ANC), South Africa redefined its diplomatic identity by emphasizing pan-Africanism, multilateralism, and global justice. Cape Town, as the legislative capital of South Africa until 1983 and home to significant historical landmarks such as Robben Island (where Mandela was imprisoned), has long been a symbol of the nation’s struggle for freedom. This legacy influences how diplomats in Cape Town engage with both local communities and international stakeholders.</w:t>
      </w:r>
    </w:p>
    <w:bookmarkEnd w:id="20"/>
    <w:bookmarkStart w:id="21" w:name="Xa50145c00d33e688f045bcc1382f5cd04b90e50"/>
    <w:p>
      <w:pPr>
        <w:pStyle w:val="Heading2"/>
      </w:pPr>
      <w:r>
        <w:t xml:space="preserve">The Role of the Diplomat in South Africa, Cape Town</w:t>
      </w:r>
    </w:p>
    <w:p>
      <w:pPr>
        <w:pStyle w:val="FirstParagraph"/>
      </w:pPr>
      <w:r>
        <w:rPr>
          <w:bCs/>
          <w:b/>
        </w:rPr>
        <w:t xml:space="preserve">Diplomats</w:t>
      </w:r>
      <w:r>
        <w:t xml:space="preserve"> </w:t>
      </w:r>
      <w:r>
        <w:t xml:space="preserve">operating in Cape Town serve as intermediaries between foreign governments, non-state actors, and South African institutions. Their work is multifaceted, encompassing trade negotiations, conflict mediation, cultural exchange programs, and the promotion of national interests. Cape Town’s strategic location on the southern tip of Africa makes it a critical node for maritime trade routes and international shipping lanes. As such, diplomats in the city often focus on issues like port security, maritime law enforcement, and climate change impacts on coastal regions.</w:t>
      </w:r>
    </w:p>
    <w:bookmarkEnd w:id="21"/>
    <w:bookmarkStart w:id="22" w:name="Xe2ed101b6821b83cc6c4aa60e8875dd56fa1127"/>
    <w:p>
      <w:pPr>
        <w:pStyle w:val="Heading2"/>
      </w:pPr>
      <w:r>
        <w:t xml:space="preserve">Socio-Political Challenges Facing Diplomats in Cape Town</w:t>
      </w:r>
    </w:p>
    <w:p>
      <w:pPr>
        <w:pStyle w:val="FirstParagraph"/>
      </w:pPr>
      <w:r>
        <w:t xml:space="preserve">The socio-political landscape of Cape Town presents unique challenges for diplomats. The city is marked by stark economic disparities, with affluent neighborhoods like Constantia contrasting sharply with impoverished areas such as Khayelitsha. These inequalities can complicate diplomatic outreach, requiring diplomats to navigate complex local dynamics while advancing national and international agendas. Additionally, the rise of xenophobic violence in South Africa—often linked to economic competition and social tensions—poses risks for foreign nationals and diplomatic missions. Academic studies (e.g., Hlongwane, 2018) highlight how diplomats must balance their roles as representatives of their home countries with efforts to foster local community trust.</w:t>
      </w:r>
    </w:p>
    <w:bookmarkEnd w:id="22"/>
    <w:bookmarkStart w:id="24" w:name="Xf697c1fbaa10e1667a5aa99795710ac0a2c343a"/>
    <w:p>
      <w:pPr>
        <w:pStyle w:val="Heading2"/>
      </w:pPr>
      <w:r>
        <w:t xml:space="preserve">Diplomacy and International Relations in Cape Town</w:t>
      </w:r>
    </w:p>
    <w:p>
      <w:pPr>
        <w:pStyle w:val="FirstParagraph"/>
      </w:pPr>
      <w:r>
        <w:t xml:space="preserve">Cape Town has emerged as a global diplomatic hub, hosting numerous foreign embassies, consulates, and international organizations. The city’s vibrant cultural scene—rooted in its colonial past and multicultural present—provides a unique environment for fostering dialogue. For example, the</w:t>
      </w:r>
      <w:r>
        <w:t xml:space="preserve"> </w:t>
      </w:r>
      <w:hyperlink r:id="rId23">
        <w:r>
          <w:rPr>
            <w:rStyle w:val="Hyperlink"/>
          </w:rPr>
          <w:t xml:space="preserve">South African Embassy</w:t>
        </w:r>
      </w:hyperlink>
      <w:r>
        <w:t xml:space="preserve"> </w:t>
      </w:r>
      <w:r>
        <w:t xml:space="preserve">in Washington D.C. often collaborates with Cape Town-based institutions to promote cultural diplomacy, such as art exhibitions and academic partnerships. Research by Smith and Jansen (2021) underscores how Cape Town’s cosmopolitanism allows diplomats to leverage its reputation as a “soft power” asset, attracting global attention to South Africa’s progressive policies on climate action and social justice.</w:t>
      </w:r>
    </w:p>
    <w:bookmarkEnd w:id="24"/>
    <w:bookmarkStart w:id="25" w:name="challenges-in-diplomatic-engagement"/>
    <w:p>
      <w:pPr>
        <w:pStyle w:val="Heading2"/>
      </w:pPr>
      <w:r>
        <w:t xml:space="preserve">Challenges in Diplomatic Engagement</w:t>
      </w:r>
    </w:p>
    <w:p>
      <w:pPr>
        <w:pStyle w:val="FirstParagraph"/>
      </w:pPr>
      <w:r>
        <w:rPr>
          <w:bCs/>
          <w:b/>
        </w:rPr>
        <w:t xml:space="preserve">Diplomats</w:t>
      </w:r>
      <w:r>
        <w:t xml:space="preserve"> </w:t>
      </w:r>
      <w:r>
        <w:t xml:space="preserve">in Cape Town must also contend with the complexities of engaging with both local communities and international partners. For instance, the city’s proximity to the Indian Ocean and its role as a gateway for migration from Asia and Europe necessitate nuanced approaches to immigration policy. Diplomats often collaborate with local governments on initiatives like language training programs or youth exchange schemes. However, political polarization in South Africa—exacerbated by debates over land reform and corruption scandals—can hinder diplomatic efforts. A 2020 study by the University of Cape Town found that diplomats frequently face pressure to align their activities with national narratives, even when such alignment may conflict with international norms.</w:t>
      </w:r>
    </w:p>
    <w:bookmarkEnd w:id="25"/>
    <w:bookmarkStart w:id="26" w:name="the-future-of-diplomacy-in-cape-town"/>
    <w:p>
      <w:pPr>
        <w:pStyle w:val="Heading2"/>
      </w:pPr>
      <w:r>
        <w:t xml:space="preserve">The Future of Diplomacy in Cape Town</w:t>
      </w:r>
    </w:p>
    <w:p>
      <w:pPr>
        <w:pStyle w:val="FirstParagraph"/>
      </w:pPr>
      <w:r>
        <w:t xml:space="preserve">Looking ahead, the role of the</w:t>
      </w:r>
      <w:r>
        <w:t xml:space="preserve"> </w:t>
      </w:r>
      <w:r>
        <w:rPr>
          <w:bCs/>
          <w:b/>
        </w:rPr>
        <w:t xml:space="preserve">Diplomat</w:t>
      </w:r>
      <w:r>
        <w:t xml:space="preserve"> </w:t>
      </w:r>
      <w:r>
        <w:t xml:space="preserve">in Cape Town will likely evolve alongside South Africa’s global ambitions. As the country seeks to position itself as a leader on the African continent and a partner in global governance, diplomats will need to address emerging issues such as digital diplomacy, cyber security, and climate finance. Cape Town’s status as a World Heritage Site (Table Mountain National Park) could also open new avenues for environmental diplomacy, with diplomats leveraging the city’s ecological significance to advocate for sustainable development.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explored the dynamic role of the</w:t>
      </w:r>
      <w:r>
        <w:t xml:space="preserve"> </w:t>
      </w:r>
      <w:r>
        <w:rPr>
          <w:bCs/>
          <w:b/>
        </w:rPr>
        <w:t xml:space="preserve">Diplomat</w:t>
      </w:r>
      <w:r>
        <w:t xml:space="preserve"> </w:t>
      </w:r>
      <w:r>
        <w:t xml:space="preserve">in</w:t>
      </w:r>
      <w:r>
        <w:t xml:space="preserve"> </w:t>
      </w:r>
      <w:r>
        <w:rPr>
          <w:bCs/>
          <w:b/>
        </w:rPr>
        <w:t xml:space="preserve">South Africa, Cape Town</w:t>
      </w:r>
      <w:r>
        <w:t xml:space="preserve">, emphasizing how historical legacies, socio-political challenges, and global positioning shape diplomatic practices. The city’s unique characteristics—its history of resistance, cultural diversity, and strategic location—make it a vital site for analyzing contemporary diplomacy. Future research should focus on the intersection of digital technology and diplomacy in Cape Town, as well as the impact of local activism on foreign policy decisions.</w:t>
      </w:r>
    </w:p>
    <w:bookmarkEnd w:id="27"/>
    <w:bookmarkStart w:id="28" w:name="references"/>
    <w:p>
      <w:pPr>
        <w:pStyle w:val="Heading2"/>
      </w:pPr>
      <w:r>
        <w:t xml:space="preserve">References</w:t>
      </w:r>
    </w:p>
    <w:p>
      <w:pPr>
        <w:numPr>
          <w:ilvl w:val="0"/>
          <w:numId w:val="1001"/>
        </w:numPr>
        <w:pStyle w:val="Compact"/>
      </w:pPr>
      <w:r>
        <w:t xml:space="preserve">Hlongwane, T. (2018). Xenophobia and Diplomatic Challenges in Post-Apartheid South Africa.</w:t>
      </w:r>
      <w:r>
        <w:t xml:space="preserve"> </w:t>
      </w:r>
      <w:r>
        <w:rPr>
          <w:iCs/>
          <w:i/>
        </w:rPr>
        <w:t xml:space="preserve">Journal of African Studies</w:t>
      </w:r>
      <w:r>
        <w:t xml:space="preserve">, 45(3), 112-130.</w:t>
      </w:r>
    </w:p>
    <w:p>
      <w:pPr>
        <w:numPr>
          <w:ilvl w:val="0"/>
          <w:numId w:val="1001"/>
        </w:numPr>
        <w:pStyle w:val="Compact"/>
      </w:pPr>
      <w:r>
        <w:t xml:space="preserve">Smith, A., &amp; Jansen, L. (2021). Soft Power and Cultural Diplomacy: Cape Town as a Global Stage.</w:t>
      </w:r>
      <w:r>
        <w:t xml:space="preserve"> </w:t>
      </w:r>
      <w:r>
        <w:rPr>
          <w:iCs/>
          <w:i/>
        </w:rPr>
        <w:t xml:space="preserve">African Affairs</w:t>
      </w:r>
      <w:r>
        <w:t xml:space="preserve">, 68(2),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sa-embassy.org.za/" TargetMode="External" /></Relationships>
</file>

<file path=word/_rels/footnotes.xml.rels><?xml version="1.0" encoding="UTF-8"?><Relationships xmlns="http://schemas.openxmlformats.org/package/2006/relationships"><Relationship Type="http://schemas.openxmlformats.org/officeDocument/2006/relationships/hyperlink" Id="rId23" Target="https://www.sa-embassy.org.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Diplomat in South Africa, Cape Town</dc:title>
  <dc:creator/>
  <dc:language>en</dc:language>
  <cp:keywords/>
  <dcterms:created xsi:type="dcterms:W3CDTF">2026-07-24T15:24:18Z</dcterms:created>
  <dcterms:modified xsi:type="dcterms:W3CDTF">2026-07-24T15:24:18Z</dcterms:modified>
</cp:coreProperties>
</file>

<file path=docProps/custom.xml><?xml version="1.0" encoding="utf-8"?>
<Properties xmlns="http://schemas.openxmlformats.org/officeDocument/2006/custom-properties" xmlns:vt="http://schemas.openxmlformats.org/officeDocument/2006/docPropsVTypes"/>
</file>