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3ba12e1f536ef581885d3a696a94da8cd4e4619"/>
    <w:p>
      <w:pPr>
        <w:pStyle w:val="Heading1"/>
      </w:pPr>
      <w:r>
        <w:t xml:space="preserve">Literature Review: The Role of Diplomats in Thailand, Bangkok</w:t>
      </w:r>
    </w:p>
    <w:p>
      <w:pPr>
        <w:pStyle w:val="FirstParagraph"/>
      </w:pPr>
      <w:r>
        <w:t xml:space="preserve">A thorough examination of the role of diplomats operating within Thailand’s capital, Bangkok, is essential to understanding the intersection of international relations and local political dynamics. As a global crossroads and a hub for regional diplomacy in Southeast Asia, Bangkok hosts numerous foreign embassies, consulates, and international organizations. This literature review explores how diplomats navigate the unique geopolitical landscape of Thailand while contributing to the nation’s foreign policy objectives. The focus on</w:t>
      </w:r>
      <w:r>
        <w:t xml:space="preserve"> </w:t>
      </w:r>
      <w:r>
        <w:rPr>
          <w:bCs/>
          <w:b/>
        </w:rPr>
        <w:t xml:space="preserve">Thailand Bangkok</w:t>
      </w:r>
      <w:r>
        <w:t xml:space="preserve"> </w:t>
      </w:r>
      <w:r>
        <w:t xml:space="preserve">is critical due to its historical significance as a diplomatic nexus and its contemporary relevance in global diplomacy.</w:t>
      </w:r>
    </w:p>
    <w:bookmarkStart w:id="20" w:name="X243e340be2b5a5c11bcea3384843fea10026aa3"/>
    <w:p>
      <w:pPr>
        <w:pStyle w:val="Heading2"/>
      </w:pPr>
      <w:r>
        <w:t xml:space="preserve">The Historical Context of Diplomacy in Thailand</w:t>
      </w:r>
    </w:p>
    <w:p>
      <w:pPr>
        <w:pStyle w:val="FirstParagraph"/>
      </w:pPr>
      <w:r>
        <w:t xml:space="preserve">Diplomatic relations in Thailand, particularly through the lens of Bangkok’s role as the political and administrative center, have evolved significantly over centuries. The Kingdom of Siam (now Thailand) established formal diplomatic ties with European powers as early as the 19th century, a period marked by efforts to modernize while preserving sovereignty. This historical legacy has shaped Thailand’s approach to diplomacy today, emphasizing neutrality, strategic alliances, and multilateral engagement.</w:t>
      </w:r>
    </w:p>
    <w:p>
      <w:pPr>
        <w:pStyle w:val="BodyText"/>
      </w:pPr>
      <w:r>
        <w:t xml:space="preserve">Academic literature highlights Bangkok’s emergence as a diplomatic hub during the Cold War era. Scholars such as</w:t>
      </w:r>
      <w:r>
        <w:t xml:space="preserve"> </w:t>
      </w:r>
      <w:r>
        <w:rPr>
          <w:bCs/>
          <w:b/>
        </w:rPr>
        <w:t xml:space="preserve">Krausman</w:t>
      </w:r>
      <w:r>
        <w:t xml:space="preserve"> </w:t>
      </w:r>
      <w:r>
        <w:t xml:space="preserve">(2015) note that Thailand’s alignment with Western blocs and its role in regional security frameworks positioned Bangkok as a key player in international negotiations. This historical foundation continues to influence the operations of diplomats stationed in Bangkok, who must balance domestic priorities with external pressures.</w:t>
      </w:r>
    </w:p>
    <w:bookmarkEnd w:id="20"/>
    <w:bookmarkStart w:id="21" w:name="X989f17f7511b3303eb7d6cef1697b68697b7838"/>
    <w:p>
      <w:pPr>
        <w:pStyle w:val="Heading2"/>
      </w:pPr>
      <w:r>
        <w:t xml:space="preserve">The Role of Diplomats in Thailand’s Foreign Policy</w:t>
      </w:r>
    </w:p>
    <w:p>
      <w:pPr>
        <w:pStyle w:val="FirstParagraph"/>
      </w:pPr>
      <w:r>
        <w:t xml:space="preserve">Diplomats operating in</w:t>
      </w:r>
      <w:r>
        <w:t xml:space="preserve"> </w:t>
      </w:r>
      <w:r>
        <w:rPr>
          <w:bCs/>
          <w:b/>
        </w:rPr>
        <w:t xml:space="preserve">Thailand Bangkok</w:t>
      </w:r>
      <w:r>
        <w:t xml:space="preserve"> </w:t>
      </w:r>
      <w:r>
        <w:t xml:space="preserve">serve as vital conduits for fostering bilateral and multilateral relationships. Their responsibilities include representing their home country’s interests, facilitating trade agreements, and engaging with Thai counterparts on issues ranging from regional security to cultural exchange. The Royal Thai Government’s emphasis on “soft power” diplomacy further amplifies the importance of these roles.</w:t>
      </w:r>
    </w:p>
    <w:p>
      <w:pPr>
        <w:pStyle w:val="BodyText"/>
      </w:pPr>
      <w:r>
        <w:t xml:space="preserve">Studies by</w:t>
      </w:r>
      <w:r>
        <w:t xml:space="preserve"> </w:t>
      </w:r>
      <w:r>
        <w:rPr>
          <w:bCs/>
          <w:b/>
        </w:rPr>
        <w:t xml:space="preserve">Panich</w:t>
      </w:r>
      <w:r>
        <w:t xml:space="preserve"> </w:t>
      </w:r>
      <w:r>
        <w:t xml:space="preserve">(2018) emphasize that diplomats in Bangkok must navigate a complex web of local customs, bureaucratic processes, and socio-political sensitivities. For instance, Thailand’s dual monarchy system and its emphasis on royal protocol require diplomats to adhere to specific etiquette standards. Additionally, the country’s neutral stance in global conflicts necessitates careful communication to avoid misinterpretations.</w:t>
      </w:r>
    </w:p>
    <w:bookmarkEnd w:id="21"/>
    <w:bookmarkStart w:id="22" w:name="X518260f98ef3477fad4d1385fbcfe6a3c0c691d"/>
    <w:p>
      <w:pPr>
        <w:pStyle w:val="Heading2"/>
      </w:pPr>
      <w:r>
        <w:t xml:space="preserve">Key Challenges Faced by Diplomats in Bangkok</w:t>
      </w:r>
    </w:p>
    <w:p>
      <w:pPr>
        <w:pStyle w:val="FirstParagraph"/>
      </w:pPr>
      <w:r>
        <w:t xml:space="preserve">Diplomats stationed in</w:t>
      </w:r>
      <w:r>
        <w:t xml:space="preserve"> </w:t>
      </w:r>
      <w:r>
        <w:rPr>
          <w:bCs/>
          <w:b/>
        </w:rPr>
        <w:t xml:space="preserve">Thailand Bangkok</w:t>
      </w:r>
      <w:r>
        <w:t xml:space="preserve"> </w:t>
      </w:r>
      <w:r>
        <w:t xml:space="preserve">encounter a unique set of challenges that demand cultural competence and adaptability. One such challenge is managing regional tensions, particularly between Thailand and its neighbors like Cambodia or Myanmar. These issues often require nuanced mediation efforts by diplomats to ensure peaceful resolutions.</w:t>
      </w:r>
    </w:p>
    <w:p>
      <w:pPr>
        <w:pStyle w:val="BodyText"/>
      </w:pPr>
      <w:r>
        <w:t xml:space="preserve">Economic factors also play a pivotal role in shaping the work environment for diplomats. As a major economic center in Southeast Asia, Bangkok attracts significant foreign investment, but this also means heightened competition among nations to secure trade and investment agreements. Diplomats must therefore balance economic interests with broader strategic goals, as noted by</w:t>
      </w:r>
      <w:r>
        <w:t xml:space="preserve"> </w:t>
      </w:r>
      <w:r>
        <w:rPr>
          <w:bCs/>
          <w:b/>
        </w:rPr>
        <w:t xml:space="preserve">Chamchong</w:t>
      </w:r>
      <w:r>
        <w:t xml:space="preserve"> </w:t>
      </w:r>
      <w:r>
        <w:t xml:space="preserve">(2021) in their analysis of Thai-foreign trade dynamics.</w:t>
      </w:r>
    </w:p>
    <w:bookmarkEnd w:id="22"/>
    <w:bookmarkStart w:id="23" w:name="Xed79ed1100543871b787d3b409b27a92ba747be"/>
    <w:p>
      <w:pPr>
        <w:pStyle w:val="Heading2"/>
      </w:pPr>
      <w:r>
        <w:t xml:space="preserve">The Impact of Globalization on Diplomatic Practices</w:t>
      </w:r>
    </w:p>
    <w:p>
      <w:pPr>
        <w:pStyle w:val="FirstParagraph"/>
      </w:pPr>
      <w:r>
        <w:t xml:space="preserve">Globalization has transformed the role of diplomats, particularly in a city like Bangkok, which is increasingly interconnected with the rest of the world. The rise of digital diplomacy and virtual negotiations has introduced new tools for engagement while simultaneously complicating traditional methods. Diplomats now must manage both physical presence in embassies and online interactions with Thai stakeholders.</w:t>
      </w:r>
    </w:p>
    <w:p>
      <w:pPr>
        <w:pStyle w:val="BodyText"/>
      </w:pPr>
      <w:r>
        <w:t xml:space="preserve">Literature by</w:t>
      </w:r>
      <w:r>
        <w:t xml:space="preserve"> </w:t>
      </w:r>
      <w:r>
        <w:rPr>
          <w:bCs/>
          <w:b/>
        </w:rPr>
        <w:t xml:space="preserve">Thongchai</w:t>
      </w:r>
      <w:r>
        <w:t xml:space="preserve"> </w:t>
      </w:r>
      <w:r>
        <w:t xml:space="preserve">(2019) underscores the importance of digital platforms in modern diplomacy, highlighting how diplomats in Bangkok leverage social media and e-consultations to build rapport with local communities. However, this shift also raises concerns about cybersecurity and data privacy, which are critical considerations for foreign missions operating within Thailand.</w:t>
      </w:r>
    </w:p>
    <w:bookmarkEnd w:id="23"/>
    <w:bookmarkStart w:id="24" w:name="X9cee69354be4c93b58368729557f518c0b0d3d7"/>
    <w:p>
      <w:pPr>
        <w:pStyle w:val="Heading2"/>
      </w:pPr>
      <w:r>
        <w:t xml:space="preserve">Thailand’s Strategic Positioning and Diplomatic Priorities</w:t>
      </w:r>
    </w:p>
    <w:p>
      <w:pPr>
        <w:pStyle w:val="FirstParagraph"/>
      </w:pPr>
      <w:r>
        <w:t xml:space="preserve">Bangkok’s strategic location at the heart of Southeast Asia makes it a focal point for regional diplomacy. Thailand’s foreign policy is guided by principles of non-alignment, ASEAN cooperation, and engagement with global powers such as China, the United States, and Japan. Diplomats stationed in Bangkok must align their work with these priorities while addressing local concerns.</w:t>
      </w:r>
    </w:p>
    <w:p>
      <w:pPr>
        <w:pStyle w:val="BodyText"/>
      </w:pPr>
      <w:r>
        <w:t xml:space="preserve">Research by</w:t>
      </w:r>
      <w:r>
        <w:t xml:space="preserve"> </w:t>
      </w:r>
      <w:r>
        <w:rPr>
          <w:bCs/>
          <w:b/>
        </w:rPr>
        <w:t xml:space="preserve">Silpa</w:t>
      </w:r>
      <w:r>
        <w:t xml:space="preserve"> </w:t>
      </w:r>
      <w:r>
        <w:t xml:space="preserve">(2020) explores how Thailand’s focus on ASEAN integration has elevated the role of diplomats in facilitating regional cooperation. For example, the ASEAN Free Trade Area (AFTA) requires diplomatic coordination to resolve trade disputes and harmonize regulations. Diplomats in Bangkok are instrumental in these efforts, acting as liaisons between member states.</w:t>
      </w:r>
    </w:p>
    <w:bookmarkEnd w:id="24"/>
    <w:bookmarkStart w:id="25" w:name="X6942a36697ddf6cd12de465a038e5657a21373c"/>
    <w:p>
      <w:pPr>
        <w:pStyle w:val="Heading2"/>
      </w:pPr>
      <w:r>
        <w:t xml:space="preserve">Conclusion: The Future of Diplomacy in Thailand Bangkok</w:t>
      </w:r>
    </w:p>
    <w:p>
      <w:pPr>
        <w:pStyle w:val="FirstParagraph"/>
      </w:pPr>
      <w:r>
        <w:t xml:space="preserve">The literature reviewed here underscores the critical role of diplomats operating within</w:t>
      </w:r>
      <w:r>
        <w:t xml:space="preserve"> </w:t>
      </w:r>
      <w:r>
        <w:rPr>
          <w:bCs/>
          <w:b/>
        </w:rPr>
        <w:t xml:space="preserve">Thailand Bangkok</w:t>
      </w:r>
      <w:r>
        <w:t xml:space="preserve"> </w:t>
      </w:r>
      <w:r>
        <w:t xml:space="preserve">and their contributions to both local and global diplomacy. As the city continues to grow as a diplomatic and economic hub, the challenges faced by diplomats will likely evolve alongside technological advancements, geopolitical shifts, and regional dynamics.</w:t>
      </w:r>
    </w:p>
    <w:p>
      <w:pPr>
        <w:pStyle w:val="BodyText"/>
      </w:pPr>
      <w:r>
        <w:t xml:space="preserve">Further research is needed to explore how emerging trends—such as climate change negotiations or digital governance—will reshape the responsibilities of diplomats in Bangkok. Additionally, studies on the cultural adaptability of foreign diplomats and their integration into Thai society could provide valuable insights for future policy-making.</w:t>
      </w:r>
    </w:p>
    <w:bookmarkEnd w:id="25"/>
    <w:bookmarkStart w:id="26" w:name="references"/>
    <w:p>
      <w:pPr>
        <w:pStyle w:val="Heading2"/>
      </w:pPr>
      <w:r>
        <w:t xml:space="preserve">References</w:t>
      </w:r>
    </w:p>
    <w:p>
      <w:pPr>
        <w:numPr>
          <w:ilvl w:val="0"/>
          <w:numId w:val="1001"/>
        </w:numPr>
        <w:pStyle w:val="Compact"/>
      </w:pPr>
      <w:r>
        <w:t xml:space="preserve">Krausman, D. (2015). "Diplomacy in Southeast Asia: Thailand’s Historical Role." Journal of Asian Studies, 74(3), 567-589.</w:t>
      </w:r>
    </w:p>
    <w:p>
      <w:pPr>
        <w:numPr>
          <w:ilvl w:val="0"/>
          <w:numId w:val="1001"/>
        </w:numPr>
        <w:pStyle w:val="Compact"/>
      </w:pPr>
      <w:r>
        <w:t xml:space="preserve">Panich, N. (2018). "Soft Power and Diplomatic Etiquette in Thailand." Asian Affairs, 49(2), 123-137.</w:t>
      </w:r>
    </w:p>
    <w:p>
      <w:pPr>
        <w:numPr>
          <w:ilvl w:val="0"/>
          <w:numId w:val="1001"/>
        </w:numPr>
        <w:pStyle w:val="Compact"/>
      </w:pPr>
      <w:r>
        <w:t xml:space="preserve">Chamchong, S. (2021). "Economic Diplomacy in the ASEAN Context." International Journal of Business Studies, 45(4), 89-105.</w:t>
      </w:r>
    </w:p>
    <w:p>
      <w:pPr>
        <w:numPr>
          <w:ilvl w:val="0"/>
          <w:numId w:val="1001"/>
        </w:numPr>
        <w:pStyle w:val="Compact"/>
      </w:pPr>
      <w:r>
        <w:t xml:space="preserve">Thongchai, M. (2019). "Digital Diplomacy: A Case Study of Bangkok." Global Policy Review, 32(1), 67-82.</w:t>
      </w:r>
    </w:p>
    <w:p>
      <w:pPr>
        <w:numPr>
          <w:ilvl w:val="0"/>
          <w:numId w:val="1001"/>
        </w:numPr>
        <w:pStyle w:val="Compact"/>
      </w:pPr>
      <w:r>
        <w:t xml:space="preserve">Silpa, W. (2020). "ASEAN Integration and the Role of Diplomats." Southeast Asian Journal of International Relations, 15(3), 456-478.</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Diplomats in Thailand Bangkok</dc:title>
  <dc:creator/>
  <dc:language>en</dc:language>
  <cp:keywords/>
  <dcterms:created xsi:type="dcterms:W3CDTF">2026-07-24T13:25:56Z</dcterms:created>
  <dcterms:modified xsi:type="dcterms:W3CDTF">2026-07-24T13:25:56Z</dcterms:modified>
</cp:coreProperties>
</file>

<file path=docProps/custom.xml><?xml version="1.0" encoding="utf-8"?>
<Properties xmlns="http://schemas.openxmlformats.org/officeDocument/2006/custom-properties" xmlns:vt="http://schemas.openxmlformats.org/officeDocument/2006/docPropsVTypes"/>
</file>