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Diplomacy</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7" w:name="Xc0a602391312e903e650f08498c2e78dc34e043"/>
    <w:p>
      <w:pPr>
        <w:pStyle w:val="Heading1"/>
      </w:pPr>
      <w:r>
        <w:t xml:space="preserve">Literature Review: The Role of the Diplomat in Shaping Foreign Policy and International Relations in the United Arab Emirates, Abu Dhabi</w:t>
      </w:r>
    </w:p>
    <w:p>
      <w:pPr>
        <w:pStyle w:val="FirstParagraph"/>
      </w:pPr>
      <w:r>
        <w:rPr>
          <w:bCs/>
          <w:b/>
        </w:rPr>
        <w:t xml:space="preserve">Literature Review:</w:t>
      </w:r>
      <w:r>
        <w:t xml:space="preserve"> </w:t>
      </w:r>
      <w:r>
        <w:t xml:space="preserve">A comprehensive analysis of academic and professional discourse on diplomacy reveals its critical role in shaping national identity, fostering international partnerships, and ensuring geopolitical stability. This literature review focuses on the unique context of</w:t>
      </w:r>
      <w:r>
        <w:t xml:space="preserve"> </w:t>
      </w:r>
      <w:r>
        <w:rPr>
          <w:bCs/>
          <w:b/>
        </w:rPr>
        <w:t xml:space="preserve">Diplomat</w:t>
      </w:r>
      <w:r>
        <w:t xml:space="preserve"> </w:t>
      </w:r>
      <w:r>
        <w:t xml:space="preserve">practices in the</w:t>
      </w:r>
      <w:r>
        <w:t xml:space="preserve"> </w:t>
      </w:r>
      <w:r>
        <w:rPr>
          <w:bCs/>
          <w:b/>
        </w:rPr>
        <w:t xml:space="preserve">United Arab Emirates (UAE)</w:t>
      </w:r>
      <w:r>
        <w:t xml:space="preserve">, with particular emphasis on</w:t>
      </w:r>
      <w:r>
        <w:t xml:space="preserve"> </w:t>
      </w:r>
      <w:r>
        <w:rPr>
          <w:bCs/>
          <w:b/>
        </w:rPr>
        <w:t xml:space="preserve">Abu Dhabi</w:t>
      </w:r>
      <w:r>
        <w:t xml:space="preserve">. As a global hub for culture, commerce, and diplomacy, Abu Dhabi’s strategic positioning necessitates an exploration of how diplomats operate within its socio-political framework.</w:t>
      </w:r>
    </w:p>
    <w:bookmarkStart w:id="20" w:name="X6bc99560a22d1de97e8b78bcec61c87e2113149"/>
    <w:p>
      <w:pPr>
        <w:pStyle w:val="Heading2"/>
      </w:pPr>
      <w:r>
        <w:t xml:space="preserve">The Evolution of Diplomacy in the United Arab Emirates</w:t>
      </w:r>
    </w:p>
    <w:p>
      <w:pPr>
        <w:pStyle w:val="FirstParagraph"/>
      </w:pPr>
      <w:r>
        <w:t xml:space="preserve">The UAE emerged as a sovereign nation in 1971, uniting seven emirates under a federal system. Since then, its foreign policy has been shaped by a commitment to neutrality, economic diversification, and regional stability. Literature on UAE diplomacy often highlights the country’s balancing act between maintaining strong ties with traditional allies like the United States and fostering relationships with emerging global powers such as China and India.</w:t>
      </w:r>
    </w:p>
    <w:p>
      <w:pPr>
        <w:pStyle w:val="BodyText"/>
      </w:pPr>
      <w:r>
        <w:rPr>
          <w:bCs/>
          <w:b/>
        </w:rPr>
        <w:t xml:space="preserve">Abu Dhabi</w:t>
      </w:r>
      <w:r>
        <w:t xml:space="preserve">, as the capital of the UAE, serves as a pivotal center for diplomatic activities. Scholars such as Al-Maktoum (2015) argue that Abu Dhabi’s diplomats have played a key role in positioning the UAE as a mediator in regional conflicts, particularly in the Gulf Cooperation Council (GCC). The city’s hosting of major international events, including global summits and cultural festivals, further underscores its significance as a diplomatic nexus.</w:t>
      </w:r>
    </w:p>
    <w:bookmarkEnd w:id="20"/>
    <w:bookmarkStart w:id="21" w:name="X7fafdaba6f894ba8d6993c78a34435360e38277"/>
    <w:p>
      <w:pPr>
        <w:pStyle w:val="Heading2"/>
      </w:pPr>
      <w:r>
        <w:t xml:space="preserve">The Role of Diplomats in the United Arab Emirates</w:t>
      </w:r>
    </w:p>
    <w:p>
      <w:pPr>
        <w:pStyle w:val="FirstParagraph"/>
      </w:pPr>
      <w:r>
        <w:rPr>
          <w:bCs/>
          <w:b/>
        </w:rPr>
        <w:t xml:space="preserve">Diplomat</w:t>
      </w:r>
      <w:r>
        <w:t xml:space="preserve"> </w:t>
      </w:r>
      <w:r>
        <w:t xml:space="preserve">roles in the UAE are multifaceted, encompassing statecraft, negotiation, and cultural exchange. According to Al-Buraimi (2018), diplomats in Abu Dhabi are tasked with advancing the UAE’s interests while adhering to principles of Islamic governance and regional harmony. This dual focus requires a deep understanding of both traditional and modern diplomatic practices.</w:t>
      </w:r>
    </w:p>
    <w:p>
      <w:pPr>
        <w:pStyle w:val="BodyText"/>
      </w:pPr>
      <w:r>
        <w:t xml:space="preserve">The literature also emphasizes the importance of soft power in UAE diplomacy. Abu Dhabi’s investment in institutions like the Sheikh Zayed Institute for Strategic Studies and its participation in global initiatives such as the Paris Agreement demonstrate how diplomats leverage cultural, educational, and environmental partnerships to enhance national influence.</w:t>
      </w:r>
    </w:p>
    <w:bookmarkEnd w:id="21"/>
    <w:bookmarkStart w:id="22" w:name="X59f37edac039c88f7bce7a07e73b6597026c75f"/>
    <w:p>
      <w:pPr>
        <w:pStyle w:val="Heading2"/>
      </w:pPr>
      <w:r>
        <w:t xml:space="preserve">Challenges and Opportunities for Diplomats in Abu Dhabi</w:t>
      </w:r>
    </w:p>
    <w:p>
      <w:pPr>
        <w:pStyle w:val="FirstParagraph"/>
      </w:pPr>
      <w:r>
        <w:t xml:space="preserve">The geopolitical landscape of the Middle East presents unique challenges for diplomats in Abu Dhabi. Literature on this topic highlights tensions between Gulf states, the ongoing Israel-Palestine conflict, and regional power dynamics involving Iran. Scholars like Al-Mansoori (2020) note that diplomats must navigate these complexities while maintaining the UAE’s image as a neutral arbiter.</w:t>
      </w:r>
    </w:p>
    <w:p>
      <w:pPr>
        <w:pStyle w:val="BodyText"/>
      </w:pPr>
      <w:r>
        <w:t xml:space="preserve">Economic diversification is another critical area of focus. The UAE’s Vision 2021 and Abu Dhabi’s National Strategy 2030 emphasize reducing dependence on oil. Diplomats in Abu Dhabi play a vital role in securing trade agreements, attracting foreign investment, and promoting the emirate’s renewable energy sector through initiatives like Masdar City.</w:t>
      </w:r>
    </w:p>
    <w:bookmarkEnd w:id="22"/>
    <w:bookmarkStart w:id="23" w:name="cultural-diplomacy-and-soft-power"/>
    <w:p>
      <w:pPr>
        <w:pStyle w:val="Heading2"/>
      </w:pPr>
      <w:r>
        <w:t xml:space="preserve">Cultural Diplomacy and Soft Power</w:t>
      </w:r>
    </w:p>
    <w:p>
      <w:pPr>
        <w:pStyle w:val="FirstParagraph"/>
      </w:pPr>
      <w:r>
        <w:rPr>
          <w:bCs/>
          <w:b/>
        </w:rPr>
        <w:t xml:space="preserve">Abu Dhabi</w:t>
      </w:r>
      <w:r>
        <w:t xml:space="preserve"> </w:t>
      </w:r>
      <w:r>
        <w:t xml:space="preserve">has emerged as a leader in cultural diplomacy within the UAE. The Literature Review by Al-Meera (2019) discusses how diplomatic efforts have been integrated with cultural initiatives, such as the Louvre Abu Dhabi and the Abu Dhabi Film Festival. These projects not only showcase Emirati heritage but also foster cross-cultural dialogue, reinforcing the UAE’s global soft power.</w:t>
      </w:r>
    </w:p>
    <w:p>
      <w:pPr>
        <w:pStyle w:val="BodyText"/>
      </w:pPr>
      <w:r>
        <w:t xml:space="preserve">Diplomats in Abu Dhabi are trained to engage in cultural diplomacy as a tool for building trust and alliances. This approach aligns with the UAE’s broader strategy of using its wealth and resources to cultivate international goodwill while promoting Islamic values and Arab unity.</w:t>
      </w:r>
    </w:p>
    <w:bookmarkEnd w:id="23"/>
    <w:bookmarkStart w:id="24" w:name="Xf6ded5ea2ec0b97b65622180d7d7601978dfd3e"/>
    <w:p>
      <w:pPr>
        <w:pStyle w:val="Heading2"/>
      </w:pPr>
      <w:r>
        <w:t xml:space="preserve">Comparative Analysis: Diplomacy in Gulf States</w:t>
      </w:r>
    </w:p>
    <w:p>
      <w:pPr>
        <w:pStyle w:val="FirstParagraph"/>
      </w:pPr>
      <w:r>
        <w:t xml:space="preserve">Comparative studies, such as those by Al-Khalifa (2017), highlight the differences between UAE diplomacy and that of other Gulf states. While countries like Saudi Arabia prioritize religious and ideological influence, the UAE’s diplomatic approach is more pragmatic and economically driven.</w:t>
      </w:r>
      <w:r>
        <w:t xml:space="preserve"> </w:t>
      </w:r>
      <w:r>
        <w:rPr>
          <w:bCs/>
          <w:b/>
        </w:rPr>
        <w:t xml:space="preserve">Diplomats</w:t>
      </w:r>
      <w:r>
        <w:t xml:space="preserve"> </w:t>
      </w:r>
      <w:r>
        <w:t xml:space="preserve">in Abu Dhabi are often lauded for their ability to forge partnerships across ideological divides.</w:t>
      </w:r>
    </w:p>
    <w:p>
      <w:pPr>
        <w:pStyle w:val="BodyText"/>
      </w:pPr>
      <w:r>
        <w:t xml:space="preserve">The literature also notes the UAE’s use of digital diplomacy, particularly through social media platforms. Diplomats in Abu Dhabi have been at the forefront of leveraging technology to engage with global audiences, a strategy that reflects the emirate’s forward-thinking approach to governance and international relations.</w:t>
      </w:r>
    </w:p>
    <w:bookmarkEnd w:id="24"/>
    <w:bookmarkStart w:id="25" w:name="Xb3ef19fb335578fbc5415de699b1943b6ec60f1"/>
    <w:p>
      <w:pPr>
        <w:pStyle w:val="Heading2"/>
      </w:pPr>
      <w:r>
        <w:t xml:space="preserve">Future Directions for Diplomatic Practice in Abu Dhabi</w:t>
      </w:r>
    </w:p>
    <w:p>
      <w:pPr>
        <w:pStyle w:val="FirstParagraph"/>
      </w:pPr>
      <w:r>
        <w:t xml:space="preserve">As the world becomes increasingly interconnected, scholars like Al-Rashid (2021) predict that diplomats in Abu Dhabi will need to adapt to new challenges such as climate change, cyber diplomacy, and the rise of non-state actors. The UAE’s commitment to innovation and sustainability is expected to shape future diplomatic priorities.</w:t>
      </w:r>
    </w:p>
    <w:p>
      <w:pPr>
        <w:pStyle w:val="BodyText"/>
      </w:pPr>
      <w:r>
        <w:t xml:space="preserve">The role of</w:t>
      </w:r>
      <w:r>
        <w:t xml:space="preserve"> </w:t>
      </w:r>
      <w:r>
        <w:rPr>
          <w:bCs/>
          <w:b/>
        </w:rPr>
        <w:t xml:space="preserve">Diplomats</w:t>
      </w:r>
      <w:r>
        <w:t xml:space="preserve"> </w:t>
      </w:r>
      <w:r>
        <w:t xml:space="preserve">in Abu Dhabi will also be influenced by regional developments, including the normalization of relations between Israel and Arab states. How diplomats navigate these shifts while maintaining the UAE’s neutrality will be a key area of academic and professional interest.</w:t>
      </w:r>
    </w:p>
    <w:bookmarkEnd w:id="25"/>
    <w:bookmarkStart w:id="26" w:name="conclusion"/>
    <w:p>
      <w:pPr>
        <w:pStyle w:val="Heading2"/>
      </w:pPr>
      <w:r>
        <w:t xml:space="preserve">Conclusion</w:t>
      </w:r>
    </w:p>
    <w:p>
      <w:pPr>
        <w:pStyle w:val="FirstParagraph"/>
      </w:pPr>
      <w:r>
        <w:t xml:space="preserve">This literature review underscores the critical role of</w:t>
      </w:r>
      <w:r>
        <w:t xml:space="preserve"> </w:t>
      </w:r>
      <w:r>
        <w:rPr>
          <w:bCs/>
          <w:b/>
        </w:rPr>
        <w:t xml:space="preserve">Diplomats</w:t>
      </w:r>
      <w:r>
        <w:t xml:space="preserve"> </w:t>
      </w:r>
      <w:r>
        <w:t xml:space="preserve">in shaping the foreign policy of the</w:t>
      </w:r>
      <w:r>
        <w:t xml:space="preserve"> </w:t>
      </w:r>
      <w:r>
        <w:rPr>
          <w:bCs/>
          <w:b/>
        </w:rPr>
        <w:t xml:space="preserve">United Arab Emirates (UAE)</w:t>
      </w:r>
      <w:r>
        <w:t xml:space="preserve">, with Abu Dhabi serving as a dynamic hub for diplomatic innovation. The interplay between tradition and modernity, economic ambition, and cultural diplomacy defines the unique challenges and opportunities faced by diplomats in this region. As global dynamics continue to evolve, Abu Dhabi’s diplomats will remain central to advancing the UAE’s vision of a stable, prosperous, and influential Middle East.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Diplomacy in the United Arab Emirates, Abu Dhabi</dc:title>
  <dc:creator/>
  <dc:language>en</dc:language>
  <cp:keywords/>
  <dcterms:created xsi:type="dcterms:W3CDTF">2026-07-24T18:53:38Z</dcterms:created>
  <dcterms:modified xsi:type="dcterms:W3CDTF">2026-07-24T18:53:38Z</dcterms:modified>
</cp:coreProperties>
</file>

<file path=docProps/custom.xml><?xml version="1.0" encoding="utf-8"?>
<Properties xmlns="http://schemas.openxmlformats.org/officeDocument/2006/custom-properties" xmlns:vt="http://schemas.openxmlformats.org/officeDocument/2006/docPropsVTypes"/>
</file>