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d162d5d5e4965684e27725bfe7bf568ba26e0d7"/>
    <w:p>
      <w:pPr>
        <w:pStyle w:val="Heading1"/>
      </w:pPr>
      <w:r>
        <w:t xml:space="preserve">Literature Review: The Role of Diplomats in the United States New York City</w:t>
      </w:r>
    </w:p>
    <w:bookmarkStart w:id="20" w:name="introduction"/>
    <w:p>
      <w:pPr>
        <w:pStyle w:val="Heading2"/>
      </w:pPr>
      <w:r>
        <w:t xml:space="preserve">Introduction</w:t>
      </w:r>
    </w:p>
    <w:p>
      <w:pPr>
        <w:pStyle w:val="FirstParagraph"/>
      </w:pPr>
      <w:r>
        <w:t xml:space="preserve">The role of a diplomat has evolved significantly in the 21st century, particularly within urban centers like United States New York City (US NYC). As a global hub for finance, culture, and international relations, US NYC hosts numerous diplomatic missions, international organizations such as the United Nations (UN), and a diverse population that shapes its unique geopolitical landscape. This literature review explores the historical and contemporary functions of diplomats operating within US NYC, emphasizing their contributions to multilateral diplomacy, cultural exchange, and conflict resolution. The focus on "Diplomat" as a central theme underscores their critical role in fostering international cooperation amid challenges like globalization, migration flows, and transnational security threats.</w:t>
      </w:r>
    </w:p>
    <w:bookmarkEnd w:id="20"/>
    <w:bookmarkStart w:id="21" w:name="X976f060249ac991eec906a147c5ba07434bf8dc"/>
    <w:p>
      <w:pPr>
        <w:pStyle w:val="Heading2"/>
      </w:pPr>
      <w:r>
        <w:t xml:space="preserve">Historical Context of Diplomats in US NYC</w:t>
      </w:r>
    </w:p>
    <w:p>
      <w:pPr>
        <w:pStyle w:val="FirstParagraph"/>
      </w:pPr>
      <w:r>
        <w:t xml:space="preserve">The significance of United States New York City as a diplomatic nexus dates back to the 1940s with the establishment of the United Nations headquarters in Manhattan. This landmark institution has solidified NYC's status as a global diplomatic epicenter, attracting diplomats from over 190 member states. Historically, diplomats stationed in NYC have played pivotal roles in shaping post-World War II policies, including decolonization efforts and arms control treaties. Scholars such as David Sloss (2015) highlight how the presence of the UN has transformed NYC into a "diplomatic crossroads," where negotiations on climate change, human rights, and trade often take place.</w:t>
      </w:r>
    </w:p>
    <w:p>
      <w:pPr>
        <w:pStyle w:val="BodyText"/>
      </w:pPr>
      <w:r>
        <w:t xml:space="preserve">Early studies by Wight (1993) emphasize that diplomats in NYC were instrumental in building frameworks for international cooperation during the Cold War. The city’s strategic location and infrastructure made it an ideal venue for high-level dialogue between nations with competing interests. This historical foundation laid the groundwork for contemporary diplomatic practices, where "Diplomat" roles now extend beyond traditional state-to-state negotiations to include engagement with non-state actors, such as NGOs and multinational corporations.</w:t>
      </w:r>
    </w:p>
    <w:bookmarkEnd w:id="21"/>
    <w:bookmarkStart w:id="22" w:name="contemporary-role-of-diplomats-in-us-nyc"/>
    <w:p>
      <w:pPr>
        <w:pStyle w:val="Heading2"/>
      </w:pPr>
      <w:r>
        <w:t xml:space="preserve">Contemporary Role of Diplomats in US NYC</w:t>
      </w:r>
    </w:p>
    <w:p>
      <w:pPr>
        <w:pStyle w:val="FirstParagraph"/>
      </w:pPr>
      <w:r>
        <w:t xml:space="preserve">Modern diplomats operating within United States New York City are tasked with navigating a complex web of international relations. Their responsibilities include representing their home countries in multilateral forums, fostering economic partnerships, and addressing transnational issues such as terrorism, climate change, and cyber security. According to a 2021 report by the Council on Foreign Relations (CFR), diplomats stationed in NYC often serve as liaisons between the U.S. government and foreign entities during high-profile events like UN General Assembly sessions or global summits.</w:t>
      </w:r>
    </w:p>
    <w:p>
      <w:pPr>
        <w:pStyle w:val="BodyText"/>
      </w:pPr>
      <w:r>
        <w:t xml:space="preserve">Moreover, the diversity of US NYC’s population has influenced diplomatic strategies. For instance, diaspora communities from countries like Nigeria, India, and Brazil have become key stakeholders in shaping bilateral relations. Diplomats must now engage with these communities to build trust and promote cultural diplomacy. This shift is documented by researchers such as Ananya Roy (2019), who argue that "Diplomat" roles in NYC increasingly involve grassroots engagement rather than solely top-down negotiations.</w:t>
      </w:r>
    </w:p>
    <w:bookmarkEnd w:id="22"/>
    <w:bookmarkStart w:id="23" w:name="Xd6b21ef61e3ed874165c18c1a86eeb1cfad7d19"/>
    <w:p>
      <w:pPr>
        <w:pStyle w:val="Heading2"/>
      </w:pPr>
      <w:r>
        <w:t xml:space="preserve">Key Themes in Diplomatic Literature: Challenges and Opportunities</w:t>
      </w:r>
    </w:p>
    <w:p>
      <w:pPr>
        <w:pStyle w:val="FirstParagraph"/>
      </w:pPr>
      <w:r>
        <w:t xml:space="preserve">Literature on diplomats in United States New York City highlights several recurring themes, including the tension between national interests and global cooperation, the impact of technology on diplomatic communication, and the role of soft power. For example, a 2018 study by Smith et al. notes that while digital platforms enable real-time diplomacy through virtual summits and social media outreach, they also expose diplomats to risks like misinformation campaigns or cyber espionage.</w:t>
      </w:r>
    </w:p>
    <w:p>
      <w:pPr>
        <w:pStyle w:val="BodyText"/>
      </w:pPr>
      <w:r>
        <w:t xml:space="preserve">Additionally, the literature emphasizes the unique challenges posed by NYC’s cosmopolitan nature. Diplomats must navigate cultural pluralism, manage crises such as international incidents involving foreign nationals in Manhattan, and collaborate with local authorities to ensure public safety. As noted by Patel (2020), "Diplomat" effectiveness in NYC hinges on their ability to balance formal protocols with adaptive strategies tailored to the city’s dynamic environment.</w:t>
      </w:r>
    </w:p>
    <w:bookmarkEnd w:id="23"/>
    <w:bookmarkStart w:id="24" w:name="case-studies-diplomats-and-us-nyc"/>
    <w:p>
      <w:pPr>
        <w:pStyle w:val="Heading2"/>
      </w:pPr>
      <w:r>
        <w:t xml:space="preserve">Case Studies: Diplomats and US NYC</w:t>
      </w:r>
    </w:p>
    <w:p>
      <w:pPr>
        <w:pStyle w:val="FirstParagraph"/>
      </w:pPr>
      <w:r>
        <w:t xml:space="preserve">Certain case studies illustrate the critical role of diplomats in United States New York City. During the 2017 UN Climate Change Conference (COP23), diplomats from over 50 nations convened in NYC to negotiate emissions reduction targets. The event underscored how the city’s infrastructure and diplomatic networks facilitate global cooperation on pressing issues.</w:t>
      </w:r>
    </w:p>
    <w:p>
      <w:pPr>
        <w:pStyle w:val="BodyText"/>
      </w:pPr>
      <w:r>
        <w:t xml:space="preserve">Another example is the role of diplomats in addressing the 2019 Notre Dame Cathedral fire, where international representatives in NYC coordinated with French authorities to provide cultural and financial support. This incident demonstrated the "Diplomat" function as a bridge between nations during crises that transcend borders.</w:t>
      </w:r>
    </w:p>
    <w:bookmarkEnd w:id="24"/>
    <w:bookmarkStart w:id="25" w:name="implications-for-policy-and-practice"/>
    <w:p>
      <w:pPr>
        <w:pStyle w:val="Heading2"/>
      </w:pPr>
      <w:r>
        <w:t xml:space="preserve">Implications for Policy and Practice</w:t>
      </w:r>
    </w:p>
    <w:p>
      <w:pPr>
        <w:pStyle w:val="FirstParagraph"/>
      </w:pPr>
      <w:r>
        <w:t xml:space="preserve">The literature suggests that diplomats operating in United States New York City require specialized training to address local and global challenges. Policymakers should prioritize investments in intercultural communication programs, cybersecurity protocols, and partnerships with local institutions such as the UN or Columbia University’s School of International and Public Affairs.</w:t>
      </w:r>
    </w:p>
    <w:p>
      <w:pPr>
        <w:pStyle w:val="BodyText"/>
      </w:pPr>
      <w:r>
        <w:t xml:space="preserve">Furthermore, the literature calls for a reevaluation of how diplomats are integrated into NYC’s broader socio-political fabric. Initiatives that encourage collaboration between diplomats and community leaders could enhance trust and foster inclusive policy-making.</w:t>
      </w:r>
    </w:p>
    <w:bookmarkEnd w:id="25"/>
    <w:bookmarkStart w:id="26" w:name="conclusion"/>
    <w:p>
      <w:pPr>
        <w:pStyle w:val="Heading2"/>
      </w:pPr>
      <w:r>
        <w:t xml:space="preserve">Conclusion</w:t>
      </w:r>
    </w:p>
    <w:p>
      <w:pPr>
        <w:pStyle w:val="FirstParagraph"/>
      </w:pPr>
      <w:r>
        <w:t xml:space="preserve">In conclusion, the literature on Diplomats in United States New York City reveals a multifaceted role that extends beyond traditional statecraft. From multilateral negotiations at the UN to community engagement with diaspora populations, diplomats in NYC are central to navigating the complexities of global interdependence. As international challenges evolve, so too must the strategies and training of "Diplomat" personnel in this vital urban center. The unique context of US NYC demands a nuanced approach that balances historical precedent with innovative solutions for the 21st century.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United States New York City</dc:title>
  <dc:creator/>
  <dc:language>en</dc:language>
  <cp:keywords/>
  <dcterms:created xsi:type="dcterms:W3CDTF">2026-07-24T18:53:45Z</dcterms:created>
  <dcterms:modified xsi:type="dcterms:W3CDTF">2026-07-24T18:53:45Z</dcterms:modified>
</cp:coreProperties>
</file>

<file path=docProps/custom.xml><?xml version="1.0" encoding="utf-8"?>
<Properties xmlns="http://schemas.openxmlformats.org/officeDocument/2006/custom-properties" xmlns:vt="http://schemas.openxmlformats.org/officeDocument/2006/docPropsVTypes"/>
</file>