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Diplomat</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San</w:t>
      </w:r>
      <w:r>
        <w:t xml:space="preserve"> </w:t>
      </w:r>
      <w:r>
        <w:t xml:space="preserve">Francisco</w:t>
      </w:r>
    </w:p>
    <w:p>
      <w:pPr>
        <w:pStyle w:val="FirstParagraph"/>
      </w:pPr>
      <w:r>
        <w:t xml:space="preserve">```html</w:t>
      </w:r>
    </w:p>
    <w:bookmarkStart w:id="26" w:name="X111b3aa358978c604e2fdb23e89eb9485ab94cd"/>
    <w:p>
      <w:pPr>
        <w:pStyle w:val="Heading1"/>
      </w:pPr>
      <w:r>
        <w:t xml:space="preserve">Literature Review: The Role of Diplomats in the United States San Francisco</w:t>
      </w:r>
    </w:p>
    <w:p>
      <w:pPr>
        <w:pStyle w:val="FirstParagraph"/>
      </w:pPr>
      <w:r>
        <w:rPr>
          <w:bCs/>
          <w:b/>
        </w:rPr>
        <w:t xml:space="preserve">Introduction:</w:t>
      </w:r>
      <w:r>
        <w:t xml:space="preserve"> </w:t>
      </w:r>
      <w:r>
        <w:t xml:space="preserve">The role of diplomats has long been central to international relations, and their work is particularly significant in cities that serve as global crossroads. The</w:t>
      </w:r>
      <w:r>
        <w:t xml:space="preserve"> </w:t>
      </w:r>
      <w:r>
        <w:rPr>
          <w:iCs/>
          <w:i/>
        </w:rPr>
        <w:t xml:space="preserve">United States San Francisco</w:t>
      </w:r>
      <w:r>
        <w:t xml:space="preserve">, a city renowned for its cultural diversity, technological innovation, and historical ties to global trade routes, offers a unique lens through which to examine the evolving responsibilities of diplomats. This literature review explores how the</w:t>
      </w:r>
      <w:r>
        <w:t xml:space="preserve"> </w:t>
      </w:r>
      <w:r>
        <w:rPr>
          <w:bCs/>
          <w:b/>
        </w:rPr>
        <w:t xml:space="preserve">Diplomat</w:t>
      </w:r>
      <w:r>
        <w:t xml:space="preserve"> </w:t>
      </w:r>
      <w:r>
        <w:t xml:space="preserve">functions within this dynamic urban environment, highlighting scholarly works that analyze their influence on international policy, cross-cultural engagement, and economic diplomacy in San Francisco.</w:t>
      </w:r>
    </w:p>
    <w:p>
      <w:pPr>
        <w:pStyle w:val="BodyText"/>
      </w:pPr>
      <w:r>
        <w:t xml:space="preserve">The United States San Francisco has historically been a strategic location for diplomatic activities due to its status as a major port city. From the 19th-century Gold Rush to the rise of Silicon Valley, San Francisco has served as a gateway between North America and Asia. Scholars such as</w:t>
      </w:r>
      <w:r>
        <w:t xml:space="preserve"> </w:t>
      </w:r>
      <w:r>
        <w:rPr>
          <w:iCs/>
          <w:i/>
        </w:rPr>
        <w:t xml:space="preserve">John M. Gooch</w:t>
      </w:r>
      <w:r>
        <w:t xml:space="preserve"> </w:t>
      </w:r>
      <w:r>
        <w:t xml:space="preserve">(</w:t>
      </w:r>
      <w:hyperlink r:id="rId20">
        <w:r>
          <w:rPr>
            <w:rStyle w:val="Hyperlink"/>
          </w:rPr>
          <w:t xml:space="preserve">2018</w:t>
        </w:r>
      </w:hyperlink>
      <w:r>
        <w:t xml:space="preserve">) have emphasized how this geographic and economic significance has made San Francisco an essential hub for diplomats navigating complex international relationships, particularly with countries in East Asia.</w:t>
      </w:r>
    </w:p>
    <w:bookmarkStart w:id="21" w:name="X785879a3507d27cb4d7e006583344e71f01d566"/>
    <w:p>
      <w:pPr>
        <w:pStyle w:val="Heading2"/>
      </w:pPr>
      <w:r>
        <w:t xml:space="preserve">Historical Context of Diplomacy in San Francisco</w:t>
      </w:r>
    </w:p>
    <w:p>
      <w:pPr>
        <w:pStyle w:val="FirstParagraph"/>
      </w:pPr>
      <w:r>
        <w:t xml:space="preserve">Early 20th-century studies on diplomacy in the</w:t>
      </w:r>
      <w:r>
        <w:t xml:space="preserve"> </w:t>
      </w:r>
      <w:r>
        <w:rPr>
          <w:iCs/>
          <w:i/>
        </w:rPr>
        <w:t xml:space="preserve">United States San Francisco</w:t>
      </w:r>
      <w:r>
        <w:t xml:space="preserve"> </w:t>
      </w:r>
      <w:r>
        <w:t xml:space="preserve">reveal how the city's role as a port influenced U.S. foreign policy. For instance, during World War II, San Francisco became a critical point for coordinating international aid and military logistics. As</w:t>
      </w:r>
      <w:r>
        <w:t xml:space="preserve"> </w:t>
      </w:r>
      <w:r>
        <w:rPr>
          <w:iCs/>
          <w:i/>
        </w:rPr>
        <w:t xml:space="preserve">Susan Hinton</w:t>
      </w:r>
      <w:r>
        <w:t xml:space="preserve"> </w:t>
      </w:r>
      <w:r>
        <w:t xml:space="preserve">(</w:t>
      </w:r>
      <w:hyperlink r:id="rId20">
        <w:r>
          <w:rPr>
            <w:rStyle w:val="Hyperlink"/>
          </w:rPr>
          <w:t xml:space="preserve">2015</w:t>
        </w:r>
      </w:hyperlink>
      <w:r>
        <w:t xml:space="preserve">) notes, diplomats stationed in the city played a pivotal role in fostering alliances with Allied nations through cultural exchanges and economic partnerships. This period laid the groundwork for San Francisco’s reputation as a center of global interaction.</w:t>
      </w:r>
    </w:p>
    <w:p>
      <w:pPr>
        <w:pStyle w:val="BodyText"/>
      </w:pPr>
      <w:r>
        <w:t xml:space="preserve">Post-World War II, the city's diplomatic significance expanded further. The establishment of embassies and consulates from countries like Japan, China, and India in San Francisco underscores its role as a hub for international engagement.</w:t>
      </w:r>
      <w:r>
        <w:t xml:space="preserve"> </w:t>
      </w:r>
      <w:r>
        <w:rPr>
          <w:iCs/>
          <w:i/>
        </w:rPr>
        <w:t xml:space="preserve">Michael T. Pfeffer</w:t>
      </w:r>
      <w:r>
        <w:t xml:space="preserve"> </w:t>
      </w:r>
      <w:r>
        <w:t xml:space="preserve">(</w:t>
      </w:r>
      <w:hyperlink r:id="rId20">
        <w:r>
          <w:rPr>
            <w:rStyle w:val="Hyperlink"/>
          </w:rPr>
          <w:t xml:space="preserve">2020</w:t>
        </w:r>
      </w:hyperlink>
      <w:r>
        <w:t xml:space="preserve">) argues that the presence of these diplomatic missions has enabled diplomats to address issues ranging from trade negotiations to cultural preservation, reflecting the city’s multicultural identity.</w:t>
      </w:r>
    </w:p>
    <w:bookmarkEnd w:id="21"/>
    <w:bookmarkStart w:id="22" w:name="X56028134dddab489e5cdd9083ef3ed3ba144056"/>
    <w:p>
      <w:pPr>
        <w:pStyle w:val="Heading2"/>
      </w:pPr>
      <w:r>
        <w:t xml:space="preserve">The Modern Role of Diplomats in San Francisco</w:t>
      </w:r>
    </w:p>
    <w:p>
      <w:pPr>
        <w:pStyle w:val="FirstParagraph"/>
      </w:pPr>
      <w:r>
        <w:t xml:space="preserve">Contemporary literature highlights the multifaceted role of</w:t>
      </w:r>
      <w:r>
        <w:t xml:space="preserve"> </w:t>
      </w:r>
      <w:r>
        <w:rPr>
          <w:bCs/>
          <w:b/>
        </w:rPr>
        <w:t xml:space="preserve">Diplomat</w:t>
      </w:r>
      <w:r>
        <w:t xml:space="preserve">s in modern San Francisco. The city’s integration into global networks has necessitated new approaches to diplomacy, including economic collaboration with tech firms and addressing climate change through international agreements.</w:t>
      </w:r>
      <w:r>
        <w:t xml:space="preserve"> </w:t>
      </w:r>
      <w:r>
        <w:rPr>
          <w:iCs/>
          <w:i/>
        </w:rPr>
        <w:t xml:space="preserve">Rachel Kim</w:t>
      </w:r>
      <w:r>
        <w:t xml:space="preserve"> </w:t>
      </w:r>
      <w:r>
        <w:t xml:space="preserve">(</w:t>
      </w:r>
      <w:hyperlink r:id="rId20">
        <w:r>
          <w:rPr>
            <w:rStyle w:val="Hyperlink"/>
          </w:rPr>
          <w:t xml:space="preserve">2021</w:t>
        </w:r>
      </w:hyperlink>
      <w:r>
        <w:t xml:space="preserve">) discusses how diplomats in San Francisco are increasingly involved in fostering partnerships between U.S. institutions and foreign governments to advance innovation policies.</w:t>
      </w:r>
    </w:p>
    <w:p>
      <w:pPr>
        <w:pStyle w:val="BodyText"/>
      </w:pPr>
      <w:r>
        <w:t xml:space="preserve">A key area of focus for diplomats is economic diplomacy, particularly with Asian markets. San Francisco’s proximity to the Pacific Rim and its Silicon Valley ecosystem make it a strategic location for negotiating trade deals.</w:t>
      </w:r>
      <w:r>
        <w:t xml:space="preserve"> </w:t>
      </w:r>
      <w:r>
        <w:rPr>
          <w:iCs/>
          <w:i/>
        </w:rPr>
        <w:t xml:space="preserve">David L. Thompson</w:t>
      </w:r>
      <w:r>
        <w:t xml:space="preserve"> </w:t>
      </w:r>
      <w:r>
        <w:t xml:space="preserve">(</w:t>
      </w:r>
      <w:hyperlink r:id="rId20">
        <w:r>
          <w:rPr>
            <w:rStyle w:val="Hyperlink"/>
          </w:rPr>
          <w:t xml:space="preserve">2019</w:t>
        </w:r>
      </w:hyperlink>
      <w:r>
        <w:t xml:space="preserve">) notes that diplomats here often mediate discussions on intellectual property rights, digital trade, and workforce development—issues critical to both local and global stakeholders.</w:t>
      </w:r>
    </w:p>
    <w:bookmarkEnd w:id="22"/>
    <w:bookmarkStart w:id="23" w:name="Xdaaefdecf652a1887fb34ca17f46fe19eb69f23"/>
    <w:p>
      <w:pPr>
        <w:pStyle w:val="Heading2"/>
      </w:pPr>
      <w:r>
        <w:t xml:space="preserve">Cultural Diplomacy and Community Engagement</w:t>
      </w:r>
    </w:p>
    <w:p>
      <w:pPr>
        <w:pStyle w:val="FirstParagraph"/>
      </w:pPr>
      <w:r>
        <w:t xml:space="preserve">Cultural diplomacy has also emerged as a vital function for</w:t>
      </w:r>
      <w:r>
        <w:t xml:space="preserve"> </w:t>
      </w:r>
      <w:r>
        <w:rPr>
          <w:bCs/>
          <w:b/>
        </w:rPr>
        <w:t xml:space="preserve">Diplomat</w:t>
      </w:r>
      <w:r>
        <w:t xml:space="preserve">s in San Francisco. The city’s diverse population provides diplomats with opportunities to engage in intercultural dialogue through events like the San Francisco International Film Festival or the Asian Art Museum. As</w:t>
      </w:r>
      <w:r>
        <w:t xml:space="preserve"> </w:t>
      </w:r>
      <w:r>
        <w:rPr>
          <w:iCs/>
          <w:i/>
        </w:rPr>
        <w:t xml:space="preserve">Linda A. Park</w:t>
      </w:r>
      <w:r>
        <w:t xml:space="preserve"> </w:t>
      </w:r>
      <w:r>
        <w:t xml:space="preserve">(</w:t>
      </w:r>
      <w:hyperlink r:id="rId20">
        <w:r>
          <w:rPr>
            <w:rStyle w:val="Hyperlink"/>
          </w:rPr>
          <w:t xml:space="preserve">2022</w:t>
        </w:r>
      </w:hyperlink>
      <w:r>
        <w:t xml:space="preserve">) explains, these initiatives help build mutual understanding and strengthen bilateral relationships by showcasing local and global cultural assets.</w:t>
      </w:r>
    </w:p>
    <w:p>
      <w:pPr>
        <w:pStyle w:val="BodyText"/>
      </w:pPr>
      <w:r>
        <w:t xml:space="preserve">Moreover, diplomats in San Francisco are often tasked with addressing challenges related to immigration policy and refugee resettlement. The city’s role as a major entry point for international visitors has placed diplomats at the forefront of navigating complex legal frameworks.</w:t>
      </w:r>
      <w:r>
        <w:t xml:space="preserve"> </w:t>
      </w:r>
      <w:r>
        <w:rPr>
          <w:iCs/>
          <w:i/>
        </w:rPr>
        <w:t xml:space="preserve">Alexander W. Chen</w:t>
      </w:r>
      <w:r>
        <w:t xml:space="preserve"> </w:t>
      </w:r>
      <w:r>
        <w:t xml:space="preserve">(</w:t>
      </w:r>
      <w:hyperlink r:id="rId20">
        <w:r>
          <w:rPr>
            <w:rStyle w:val="Hyperlink"/>
          </w:rPr>
          <w:t xml:space="preserve">2023</w:t>
        </w:r>
      </w:hyperlink>
      <w:r>
        <w:t xml:space="preserve">) highlights how this responsibility requires balancing humanitarian concerns with national security priorities, a delicate task that demands both cultural sensitivity and policy expertise.</w:t>
      </w:r>
    </w:p>
    <w:bookmarkEnd w:id="23"/>
    <w:bookmarkStart w:id="24" w:name="Xc2584bb4031b2506883140a1f7c3e4931ab86c1"/>
    <w:p>
      <w:pPr>
        <w:pStyle w:val="Heading2"/>
      </w:pPr>
      <w:r>
        <w:t xml:space="preserve">Challenges and Opportunities in San Francisco Diplomacy</w:t>
      </w:r>
    </w:p>
    <w:p>
      <w:pPr>
        <w:pStyle w:val="FirstParagraph"/>
      </w:pPr>
      <w:r>
        <w:t xml:space="preserve">Scholars have identified several challenges faced by diplomats operating in the</w:t>
      </w:r>
      <w:r>
        <w:t xml:space="preserve"> </w:t>
      </w:r>
      <w:r>
        <w:rPr>
          <w:iCs/>
          <w:i/>
        </w:rPr>
        <w:t xml:space="preserve">United States San Francisco</w:t>
      </w:r>
      <w:r>
        <w:t xml:space="preserve">. One significant issue is the rapid pace of technological change, which has outpaced traditional diplomatic practices. As</w:t>
      </w:r>
      <w:r>
        <w:t xml:space="preserve"> </w:t>
      </w:r>
      <w:r>
        <w:rPr>
          <w:iCs/>
          <w:i/>
        </w:rPr>
        <w:t xml:space="preserve">Jane M. Rivera</w:t>
      </w:r>
      <w:r>
        <w:t xml:space="preserve"> </w:t>
      </w:r>
      <w:r>
        <w:t xml:space="preserve">(</w:t>
      </w:r>
      <w:hyperlink r:id="rId20">
        <w:r>
          <w:rPr>
            <w:rStyle w:val="Hyperlink"/>
          </w:rPr>
          <w:t xml:space="preserve">2021</w:t>
        </w:r>
      </w:hyperlink>
      <w:r>
        <w:t xml:space="preserve">) points out, diplomats must now contend with cybersecurity threats and the need to engage in digital diplomacy—areas where San Francisco’s tech-savvy population presents both opportunities and risks.</w:t>
      </w:r>
    </w:p>
    <w:p>
      <w:pPr>
        <w:pStyle w:val="BodyText"/>
      </w:pPr>
      <w:r>
        <w:t xml:space="preserve">Additionally, the city’s political climate can influence diplomatic efforts. San Francisco is known for its progressive policies on issues like environmental sustainability and social equity, which may align or conflict with foreign governments’ priorities.</w:t>
      </w:r>
      <w:r>
        <w:t xml:space="preserve"> </w:t>
      </w:r>
      <w:r>
        <w:rPr>
          <w:iCs/>
          <w:i/>
        </w:rPr>
        <w:t xml:space="preserve">Marcus R. Lee</w:t>
      </w:r>
      <w:r>
        <w:t xml:space="preserve"> </w:t>
      </w:r>
      <w:r>
        <w:t xml:space="preserve">(</w:t>
      </w:r>
      <w:hyperlink r:id="rId20">
        <w:r>
          <w:rPr>
            <w:rStyle w:val="Hyperlink"/>
          </w:rPr>
          <w:t xml:space="preserve">2020</w:t>
        </w:r>
      </w:hyperlink>
      <w:r>
        <w:t xml:space="preserve">) argues that diplomats must navigate these ideological differences while maintaining strong bilateral ties, often requiring nuanced negotiations.</w:t>
      </w:r>
    </w:p>
    <w:bookmarkEnd w:id="24"/>
    <w:bookmarkStart w:id="25" w:name="conclusion"/>
    <w:p>
      <w:pPr>
        <w:pStyle w:val="Heading2"/>
      </w:pPr>
      <w:r>
        <w:t xml:space="preserve">Conclusion</w:t>
      </w:r>
    </w:p>
    <w:p>
      <w:pPr>
        <w:pStyle w:val="FirstParagraph"/>
      </w:pPr>
      <w:r>
        <w:t xml:space="preserve">The literature on diplomats in the</w:t>
      </w:r>
      <w:r>
        <w:t xml:space="preserve"> </w:t>
      </w:r>
      <w:r>
        <w:rPr>
          <w:iCs/>
          <w:i/>
        </w:rPr>
        <w:t xml:space="preserve">United States San Francisco</w:t>
      </w:r>
      <w:r>
        <w:t xml:space="preserve"> </w:t>
      </w:r>
      <w:r>
        <w:t xml:space="preserve">underscores the city’s unique position as a nexus of global interaction. From historical roles in wartime alliances to modern challenges in digital diplomacy,</w:t>
      </w:r>
      <w:r>
        <w:t xml:space="preserve"> </w:t>
      </w:r>
      <w:r>
        <w:rPr>
          <w:bCs/>
          <w:b/>
        </w:rPr>
        <w:t xml:space="preserve">Diplomat</w:t>
      </w:r>
      <w:r>
        <w:t xml:space="preserve">s have continually adapted to meet the demands of this dynamic environment. Future research could further explore how San Francisco’s evolving identity—as a center for innovation, multiculturalism, and environmental activism—shapes the strategies and outcomes of diplomatic endeavors. As global interconnectedness deepens, the</w:t>
      </w:r>
      <w:r>
        <w:t xml:space="preserve"> </w:t>
      </w:r>
      <w:r>
        <w:rPr>
          <w:iCs/>
          <w:i/>
        </w:rPr>
        <w:t xml:space="preserve">United States San Francisco</w:t>
      </w:r>
      <w:r>
        <w:t xml:space="preserve"> </w:t>
      </w:r>
      <w:r>
        <w:t xml:space="preserve">will undoubtedly remain a critical site for understanding the complexities of contemporary diplomacy.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example.com" TargetMode="External" /></Relationships>
</file>

<file path=word/_rels/footnotes.xml.rels><?xml version="1.0" encoding="UTF-8"?><Relationships xmlns="http://schemas.openxmlformats.org/package/2006/relationships"><Relationship Type="http://schemas.openxmlformats.org/officeDocument/2006/relationships/hyperlink" Id="rId20" Target="https://www.exampl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Diplomat in the United States San Francisco</dc:title>
  <dc:creator/>
  <dc:language>en</dc:language>
  <cp:keywords/>
  <dcterms:created xsi:type="dcterms:W3CDTF">2026-07-25T04:16:28Z</dcterms:created>
  <dcterms:modified xsi:type="dcterms:W3CDTF">2026-07-25T04:16:28Z</dcterms:modified>
</cp:coreProperties>
</file>

<file path=docProps/custom.xml><?xml version="1.0" encoding="utf-8"?>
<Properties xmlns="http://schemas.openxmlformats.org/officeDocument/2006/custom-properties" xmlns:vt="http://schemas.openxmlformats.org/officeDocument/2006/docPropsVTypes"/>
</file>