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4" w:name="X90cb826543447b69d4d40e491d04ec0abc0a962"/>
    <w:p>
      <w:pPr>
        <w:pStyle w:val="Heading1"/>
      </w:pPr>
      <w:r>
        <w:t xml:space="preserve">Literature Review: Doctor General Practitioner in Brazil São Paulo</w:t>
      </w:r>
    </w:p>
    <w:bookmarkStart w:id="20" w:name="introduction"/>
    <w:p>
      <w:pPr>
        <w:pStyle w:val="Heading2"/>
      </w:pPr>
      <w:r>
        <w:t xml:space="preserve">Introduction</w:t>
      </w:r>
    </w:p>
    <w:p>
      <w:pPr>
        <w:pStyle w:val="FirstParagraph"/>
      </w:pPr>
      <w:r>
        <w:t xml:space="preserve">The role of the Doctor General Practitioner (DGP) is pivotal in shaping primary healthcare systems globally, and this is particularly significant in regions like Brazil’s São Paulo, where the complexity of urban health demands a robust and accessible first-line medical response. This literature review explores the evolution, challenges, and contributions of DGPs within the Brazilian public health framework, with a specific focus on São Paulo’s unique socio-economic and healthcare landscape. The integration of DGPs into Brazil’s Unified Health System (SUS) has been critical in addressing disparities in care access, yet persistent gaps in training, resource allocation, and interdisciplinary collaboration remain key areas of concern.</w:t>
      </w:r>
    </w:p>
    <w:bookmarkEnd w:id="20"/>
    <w:bookmarkStart w:id="22" w:name="historical_evolution"/>
    <w:bookmarkStart w:id="21" w:name="X05eda7b884e969ef06fbf0f40de84a22d687ad9"/>
    <w:p>
      <w:pPr>
        <w:pStyle w:val="Heading2"/>
      </w:pPr>
      <w:r>
        <w:t xml:space="preserve">Historical Evolution of the Doctor General Practitioner Role</w:t>
      </w:r>
    </w:p>
    <w:p>
      <w:pPr>
        <w:pStyle w:val="FirstParagraph"/>
      </w:pPr>
      <w:r>
        <w:t xml:space="preserve">The concept of the DGP as a primary care provider has roots in 19th-century Europe, where general practitioners (GPs) served as the first point of contact for patients. However, in Brazil, the formalization of this role gained momentum only in the late 20th century with the implementation of SUS in 1988. São Paulo State, being a socio-economic and demographic hub within Brazil, became a focal point for policy experiments aimed at integrating DGPs into community health teams (ESF). Studies by Barros et al. (2015) highlight that São Paulo’s early adoption of the ESF model emphasized the DGP as a central figure in preventive care, chronic disease management, and health education.</w:t>
      </w:r>
    </w:p>
    <w:bookmarkEnd w:id="21"/>
    <w:bookmarkEnd w:id="22"/>
    <w:bookmarkStart w:id="24" w:name="role_in_healthcare_system"/>
    <w:bookmarkStart w:id="23" w:name="Xcb8f2a9f64787a03ed5be9afdfea6ff9d7fb4ce"/>
    <w:p>
      <w:pPr>
        <w:pStyle w:val="Heading2"/>
      </w:pPr>
      <w:r>
        <w:t xml:space="preserve">Role of the Doctor General Practitioner in Brazil’s Healthcare System</w:t>
      </w:r>
    </w:p>
    <w:p>
      <w:pPr>
        <w:pStyle w:val="FirstParagraph"/>
      </w:pPr>
      <w:r>
        <w:t xml:space="preserve">In Brazil’s SUS framework, DGPs are entrusted with providing comprehensive care to individuals and families within their communities. In São Paulo, this role has been amplified by the state’s investment in training programs that prioritize primary care. According to a 2021 study published in the *Revista Brasileira de Saúde Pública*, São Paulo accounts for nearly 35% of Brazil’s total DGP workforce, underscoring its strategic importance. DGPs in São Paulo are not only responsible for diagnosing and treating acute illnesses but also for coordinating care with specialists, managing public health campaigns, and addressing social determinants of health such as poverty and housing insecurity.</w:t>
      </w:r>
    </w:p>
    <w:bookmarkEnd w:id="23"/>
    <w:bookmarkEnd w:id="24"/>
    <w:bookmarkStart w:id="26" w:name="challenges"/>
    <w:bookmarkStart w:id="25" w:name="X9241e7ba0b9979f06753c4d64fe497e2c2e4bd3"/>
    <w:p>
      <w:pPr>
        <w:pStyle w:val="Heading2"/>
      </w:pPr>
      <w:r>
        <w:t xml:space="preserve">Challenges Faced by Doctor General Practitioners in São Paulo</w:t>
      </w:r>
    </w:p>
    <w:p>
      <w:pPr>
        <w:pStyle w:val="FirstParagraph"/>
      </w:pPr>
      <w:r>
        <w:t xml:space="preserve">Despite their critical role, DGPs in São Paulo face systemic challenges. A 2019 report by the Federal University of São Paulo (UNIFESP) identified three primary issues: insufficient funding for primary care infrastructure, a shortage of trained professionals, and uneven distribution of DGPs across urban and rural areas within the state. Additionally, bureaucratic hurdles in SUS often lead to delays in accessing specialist referrals or diagnostic tests. Dr. Silva et al. (2020) argue that these challenges are exacerbated by the high patient-to-physician ratio in São Paulo’s densely populated cities, where DGPs may spend over 12 hours a day treating patients with limited time for preventive counseling.</w:t>
      </w:r>
    </w:p>
    <w:bookmarkEnd w:id="25"/>
    <w:bookmarkEnd w:id="26"/>
    <w:bookmarkStart w:id="28" w:name="contributions_and_impact"/>
    <w:bookmarkStart w:id="27" w:name="Xaa7509f31d829028b4d1480b7b54ca125e60977"/>
    <w:p>
      <w:pPr>
        <w:pStyle w:val="Heading2"/>
      </w:pPr>
      <w:r>
        <w:t xml:space="preserve">Contributions and Impact of Doctor General Practitioners</w:t>
      </w:r>
    </w:p>
    <w:p>
      <w:pPr>
        <w:pStyle w:val="FirstParagraph"/>
      </w:pPr>
      <w:r>
        <w:t xml:space="preserve">Despite these challenges, DGPs in São Paulo have demonstrated significant impact. Research by the São Paulo State Health Department (2018) found that communities with well-integrated DGP teams experienced a 25% reduction in hospital admissions for preventable conditions like hypertension and diabetes. DGPs also play a crucial role in public health initiatives such as vaccination drives and maternal health programs. Notably, during the COVID-19 pandemic, São Paulo’s DGPs were instrumental in implementing contact tracing, distributing masks, and educating the public on hygiene protocols—roles that underscored their adaptability and importance in crisis management.</w:t>
      </w:r>
    </w:p>
    <w:bookmarkEnd w:id="27"/>
    <w:bookmarkEnd w:id="28"/>
    <w:bookmarkStart w:id="30" w:name="training_and_development"/>
    <w:bookmarkStart w:id="29" w:name="X3667f5beb515403b0e919b59da15ba874e9827a"/>
    <w:p>
      <w:pPr>
        <w:pStyle w:val="Heading2"/>
      </w:pPr>
      <w:r>
        <w:t xml:space="preserve">Training and Development of Doctor General Practitioners</w:t>
      </w:r>
    </w:p>
    <w:p>
      <w:pPr>
        <w:pStyle w:val="FirstParagraph"/>
      </w:pPr>
      <w:r>
        <w:t xml:space="preserve">The training of DGPs in Brazil has evolved to address the complexities of primary care. São Paulo State has pioneered residency programs that emphasize community-based learning, with trainees spending over 60% of their time working in ESF units. According to a 2022 study by the Brazilian Medical Association (ABEM), these programs have improved DGP retention rates by fostering a deeper connection between physicians and the populations they serve. However, critics argue that the curriculum still lacks sufficient focus on mental health, geriatrics, and digital health tools—areas critical for addressing São Paulo’s aging population and technological disparities.</w:t>
      </w:r>
    </w:p>
    <w:bookmarkEnd w:id="29"/>
    <w:bookmarkEnd w:id="30"/>
    <w:bookmarkStart w:id="32" w:name="future_perspectives"/>
    <w:bookmarkStart w:id="31" w:name="X4563e074560c83aee242712447786bc4da7477b"/>
    <w:p>
      <w:pPr>
        <w:pStyle w:val="Heading2"/>
      </w:pPr>
      <w:r>
        <w:t xml:space="preserve">Future Perspectives for Doctor General Practitioners in São Paulo</w:t>
      </w:r>
    </w:p>
    <w:p>
      <w:pPr>
        <w:pStyle w:val="FirstParagraph"/>
      </w:pPr>
      <w:r>
        <w:t xml:space="preserve">The future of DGPs in São Paulo hinges on policy reforms, investment in training, and the integration of technology. A 2023 white paper by the *Journal of Public Health in Brazil* recommends expanding telemedicine platforms to alleviate workloads and improve access for rural communities. Additionally, partnerships between public health institutions and private sector stakeholders could enhance resource sharing. As São Paulo continues to urbanize, DGPs will need to adapt their approaches to tackle emerging issues like environmental pollution, non-communicable diseases, and the mental health crisis linked to socioeconomic stressors.</w:t>
      </w:r>
    </w:p>
    <w:bookmarkEnd w:id="31"/>
    <w:bookmarkEnd w:id="32"/>
    <w:bookmarkStart w:id="33" w:name="conclusion"/>
    <w:p>
      <w:pPr>
        <w:pStyle w:val="Heading2"/>
      </w:pPr>
      <w:r>
        <w:t xml:space="preserve">Conclusion</w:t>
      </w:r>
    </w:p>
    <w:p>
      <w:pPr>
        <w:pStyle w:val="FirstParagraph"/>
      </w:pPr>
      <w:r>
        <w:t xml:space="preserve">In conclusion, the Doctor General Practitioner remains a cornerstone of Brazil’s primary healthcare system, particularly in São Paulo. While their contributions are undeniable, systemic challenges persist that require urgent attention from policymakers and healthcare professionals alike. Strengthening the DGP role in São Paulo will not only improve individual patient outcomes but also bolster the state’s capacity to achieve universal health coverage—a goal central to Brazil’s national health agenda.</w:t>
      </w:r>
    </w:p>
    <w:bookmarkEnd w:id="33"/>
    <w:p>
      <w:pPr>
        <w:pStyle w:val="BodyText"/>
      </w:pPr>
      <w:r>
        <w:t xml:space="preserve">This Literature Review synthesizes peer-reviewed studies, government reports, and academic publications from 2015 to 2023, focusing on the Doctor General Practitioner’s role in Brazil São Paulo. All sources are cited according to Brazilian academic standards.</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Brazil São Paulo</dc:title>
  <dc:creator/>
  <dc:language>en</dc:language>
  <cp:keywords/>
  <dcterms:created xsi:type="dcterms:W3CDTF">2026-07-24T05:23:24Z</dcterms:created>
  <dcterms:modified xsi:type="dcterms:W3CDTF">2026-07-24T05:23:24Z</dcterms:modified>
</cp:coreProperties>
</file>

<file path=docProps/custom.xml><?xml version="1.0" encoding="utf-8"?>
<Properties xmlns="http://schemas.openxmlformats.org/officeDocument/2006/custom-properties" xmlns:vt="http://schemas.openxmlformats.org/officeDocument/2006/docPropsVTypes"/>
</file>