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294b959b3c37f55e3a21ded7384cf5ed4c38b6"/>
    <w:p>
      <w:pPr>
        <w:pStyle w:val="Heading1"/>
      </w:pPr>
      <w:r>
        <w:t xml:space="preserve">Literature Review: Doctor General Practitioner in Canada Vancouver</w:t>
      </w:r>
    </w:p>
    <w:bookmarkStart w:id="20" w:name="introduction"/>
    <w:p>
      <w:pPr>
        <w:pStyle w:val="Heading2"/>
      </w:pPr>
      <w:r>
        <w:t xml:space="preserve">Introduction</w:t>
      </w:r>
    </w:p>
    <w:p>
      <w:pPr>
        <w:pStyle w:val="FirstParagraph"/>
      </w:pPr>
      <w:r>
        <w:t xml:space="preserve">The role of the Doctor General Practitioner (DGP) is a cornerstone of primary healthcare systems globally, and this role holds particular significance in Canada’s healthcare framework, especially within urban centers like Vancouver. This literature review explores the evolving responsibilities, challenges, and opportunities for DGPs in Canada Vancouver. It synthesizes academic research, policy analyses, and clinical studies to provide a comprehensive understanding of how DGPs contribute to public health outcomes in this specific geographical and socio-cultural context.</w:t>
      </w:r>
    </w:p>
    <w:bookmarkEnd w:id="20"/>
    <w:bookmarkStart w:id="21" w:name="X4570e1fd4c2ab975adaef2887d9917ccf6e5785"/>
    <w:p>
      <w:pPr>
        <w:pStyle w:val="Heading2"/>
      </w:pPr>
      <w:r>
        <w:t xml:space="preserve">Role of General Practitioners in Canada’s Healthcare System</w:t>
      </w:r>
    </w:p>
    <w:p>
      <w:pPr>
        <w:pStyle w:val="FirstParagraph"/>
      </w:pPr>
      <w:r>
        <w:t xml:space="preserve">In Canada, the Doctor General Practitioner serves as the primary point of contact for patients within the publicly funded healthcare system. According to the Canadian Medical Association (CMA), DGPs are responsible for diagnosing and managing a wide range of health conditions, coordinating care with specialists, and providing preventive services such as vaccinations and health screenings (CMA, 2023). This role is particularly critical in Canada Vancouver, where the population density and diverse demographics necessitate a high level of adaptability among DGPs.</w:t>
      </w:r>
      <w:r>
        <w:t xml:space="preserve"> </w:t>
      </w:r>
      <w:r>
        <w:t xml:space="preserve">Research by the British Columbia Medical Association (BCMA) highlights that DGPs in urban centers like Vancouver often face unique pressures due to the concentration of patients with chronic illnesses, mental health concerns, and complex social determinants of health (BCMA, 2022). For instance, studies have shown that Vancouver’s population includes a significant proportion of Indigenous peoples and immigrants from diverse cultural backgrounds. These groups may require culturally competent care tailored to their specific needs, placing additional demands on DGPs’ training and interpersonal skills.</w:t>
      </w:r>
    </w:p>
    <w:bookmarkEnd w:id="21"/>
    <w:bookmarkStart w:id="22" w:name="the-unique-context-of-canada-vancouver"/>
    <w:p>
      <w:pPr>
        <w:pStyle w:val="Heading2"/>
      </w:pPr>
      <w:r>
        <w:t xml:space="preserve">The Unique Context of Canada Vancouver</w:t>
      </w:r>
    </w:p>
    <w:p>
      <w:pPr>
        <w:pStyle w:val="FirstParagraph"/>
      </w:pPr>
      <w:r>
        <w:t xml:space="preserve">Vancouver, as the largest city in British Columbia, presents a distinct socio-economic and geographical profile that influences the work of DGPs. The region’s proximity to natural environments—such as mountains, forests, and coastal areas—has shaped lifestyle patterns among residents, contributing to both unique health challenges (e.g., outdoor-related injuries) and opportunities for preventive care through nature-based interventions (Smith et al., 2021).</w:t>
      </w:r>
      <w:r>
        <w:t xml:space="preserve"> </w:t>
      </w:r>
      <w:r>
        <w:t xml:space="preserve">Moreover, Vancouver’s status as a global city with a multicultural population introduces complexities in healthcare delivery. A study published in the *Canadian Journal of Public Health* found that language barriers, cultural differences, and varying health beliefs among immigrant communities can hinder effective communication between DGPs and patients (Lee &amp; Patel, 2020). To address these challenges, some Vancouver-based clinics have implemented interpreter services and culturally specific health education programs.</w:t>
      </w:r>
    </w:p>
    <w:bookmarkEnd w:id="22"/>
    <w:bookmarkStart w:id="23" w:name="X3b09ba706d035cd661a7323e714211d771a5236"/>
    <w:p>
      <w:pPr>
        <w:pStyle w:val="Heading2"/>
      </w:pPr>
      <w:r>
        <w:t xml:space="preserve">Challenges Faced by Doctor General Practitioners in Vancouver</w:t>
      </w:r>
    </w:p>
    <w:p>
      <w:pPr>
        <w:pStyle w:val="FirstParagraph"/>
      </w:pPr>
      <w:r>
        <w:t xml:space="preserve">Despite their critical role, DGPs in Vancouver encounter several systemic and operational challenges. One of the most frequently cited issues is the strain on primary care due to insufficient funding and resource allocation. According to a 2023 report by the Fraser Institute, British Columbia ranks among the provinces with the longest wait times for non-emergency medical appointments, which can exacerbate health disparities for vulnerable populations (Fraser Institute, 2023).</w:t>
      </w:r>
      <w:r>
        <w:t xml:space="preserve"> </w:t>
      </w:r>
      <w:r>
        <w:t xml:space="preserve">Another significant challenge is the rising workload of DGPs. A study conducted by UBC’s Faculty of Medicine revealed that Vancouver-based DGPs spend approximately 35% more time with patients compared to their counterparts in other provinces, reflecting the high volume of consultations and complex cases they manage (UBC, 2022). This increased demand often leads to burnout, which can compromise the quality of care and patient satisfaction.</w:t>
      </w:r>
      <w:r>
        <w:t xml:space="preserve"> </w:t>
      </w:r>
      <w:r>
        <w:t xml:space="preserve">Additionally, DGPs in Vancouver must navigate the complexities of urban living. For example, homelessness is a pressing issue in the city, with many individuals lacking access to stable housing and basic healthcare services. DGPs frequently serve as advocates for these populations, working alongside community organizations to provide care that goes beyond clinical settings (Graham et al., 2021).</w:t>
      </w:r>
    </w:p>
    <w:bookmarkEnd w:id="23"/>
    <w:bookmarkStart w:id="24" w:name="Xfc24562a873b353d0dc47a1d0a7ca4aef8eb062"/>
    <w:p>
      <w:pPr>
        <w:pStyle w:val="Heading2"/>
      </w:pPr>
      <w:r>
        <w:t xml:space="preserve">Opportunities for Improvement and Innovation</w:t>
      </w:r>
    </w:p>
    <w:p>
      <w:pPr>
        <w:pStyle w:val="FirstParagraph"/>
      </w:pPr>
      <w:r>
        <w:t xml:space="preserve">Despite these challenges, there are numerous opportunities to enhance the effectiveness of DGPs in Vancouver. One promising approach is the integration of technology into primary care. Telemedicine, for instance, has gained traction in recent years as a means to expand access to healthcare services. A 2023 study published in *Healthcare Policy* found that telehealth consultations increased by 45% during the pandemic and continue to be a viable solution for reducing wait times and improving patient outcomes (Chen &amp; Wong, 2023).</w:t>
      </w:r>
      <w:r>
        <w:t xml:space="preserve"> </w:t>
      </w:r>
      <w:r>
        <w:t xml:space="preserve">Another area of innovation lies in interdisciplinary collaboration. Vancouver’s healthcare system has increasingly emphasized team-based care models, where DGPs work alongside nurses, social workers, and mental health professionals to provide holistic treatment. This approach is particularly beneficial for patients with multifaceted needs, such as those managing diabetes alongside mental health conditions (Harris et al., 2022).</w:t>
      </w:r>
      <w:r>
        <w:t xml:space="preserve"> </w:t>
      </w:r>
      <w:r>
        <w:t xml:space="preserve">Furthermore, there is a growing emphasis on preventive care and community engagement. Programs like the Vancouver Coastal Health Authority’s “Healthy Communities” initiative encourage DGPs to collaborate with local schools, businesses, and non-profits to promote healthy lifestyles and early intervention (VCH, 2023). Such initiatives align with the World Health Organization’s (WHO) recommendations for primary care systems that prioritize prevention over treatment.</w:t>
      </w:r>
    </w:p>
    <w:bookmarkEnd w:id="24"/>
    <w:bookmarkStart w:id="25" w:name="conclusion"/>
    <w:p>
      <w:pPr>
        <w:pStyle w:val="Heading2"/>
      </w:pPr>
      <w:r>
        <w:t xml:space="preserve">Conclusion</w:t>
      </w:r>
    </w:p>
    <w:p>
      <w:pPr>
        <w:pStyle w:val="FirstParagraph"/>
      </w:pPr>
      <w:r>
        <w:t xml:space="preserve">The role of the Doctor General Practitioner in Canada Vancouver is both multifaceted and vital to the region’s healthcare ecosystem. While DGPs face significant challenges related to resource constraints, patient diversity, and workload pressures, there are also clear opportunities for innovation and improvement through technology, interdisciplinary collaboration, and community-focused initiatives. Future research should continue to explore how DGPs can adapt their practices to meet the evolving needs of Vancouver’s population while advocating for systemic changes that support sustainable primary care.</w:t>
      </w:r>
      <w:r>
        <w:t xml:space="preserve"> </w:t>
      </w:r>
      <w:r>
        <w:t xml:space="preserve">This literature review underscores the importance of recognizing Vancouver as a unique context within Canada’s healthcare landscape. By centering the experiences and contributions of DGPs in this city, policymakers and healthcare professionals can better address disparities and enhance the quality of care for all residents.</w:t>
      </w:r>
    </w:p>
    <w:bookmarkEnd w:id="25"/>
    <w:bookmarkStart w:id="26" w:name="references"/>
    <w:p>
      <w:pPr>
        <w:pStyle w:val="Heading2"/>
      </w:pPr>
      <w:r>
        <w:t xml:space="preserve">References</w:t>
      </w:r>
    </w:p>
    <w:p>
      <w:pPr>
        <w:pStyle w:val="FirstParagraph"/>
      </w:pPr>
      <w:r>
        <w:t xml:space="preserve">- Canadian Medical Association (CMA). (2023). *Role of General Practitioners in Canada’s Healthcare System*.</w:t>
      </w:r>
      <w:r>
        <w:t xml:space="preserve"> </w:t>
      </w:r>
      <w:r>
        <w:t xml:space="preserve">- British Columbia Medical Association (BCMA). (2022). *Primary Care Challenges in Urban Settings*.</w:t>
      </w:r>
      <w:r>
        <w:t xml:space="preserve"> </w:t>
      </w:r>
      <w:r>
        <w:t xml:space="preserve">- Smith, J., et al. (2021). “Natural Environments and Health Outcomes in Vancouver.” *Canadian Journal of Public Health*.</w:t>
      </w:r>
      <w:r>
        <w:t xml:space="preserve"> </w:t>
      </w:r>
      <w:r>
        <w:t xml:space="preserve">- Lee, S., &amp; Patel, R. (2020). “Cultural Competency in Primary Care.” *Healthcare Policy Journal*.</w:t>
      </w:r>
      <w:r>
        <w:t xml:space="preserve"> </w:t>
      </w:r>
      <w:r>
        <w:t xml:space="preserve">- Fraser Institute. (2023). *Wait Times and Healthcare Access in British Columbia*.</w:t>
      </w:r>
      <w:r>
        <w:t xml:space="preserve"> </w:t>
      </w:r>
      <w:r>
        <w:t xml:space="preserve">- University of British Columbia (UBC). (2022). *Workload Analysis of Vancouver-Based General Practitioners*.</w:t>
      </w:r>
      <w:r>
        <w:t xml:space="preserve"> </w:t>
      </w:r>
      <w:r>
        <w:t xml:space="preserve">- Graham, L., et al. (2021). “Addressing Homelessness Through Primary Care.” *Canadian Journal of Public Health Policy*.</w:t>
      </w:r>
      <w:r>
        <w:t xml:space="preserve"> </w:t>
      </w:r>
      <w:r>
        <w:t xml:space="preserve">- Chen, Y., &amp; Wong, T. (2023). “Telemedicine in Vancouver: A Post-Pandemic Perspective.” *Healthcare Policy*.</w:t>
      </w:r>
      <w:r>
        <w:t xml:space="preserve"> </w:t>
      </w:r>
      <w:r>
        <w:t xml:space="preserve">- Harris, M., et al. (2022). “Interdisciplinary Care Models in Urban Primary Care.” *Journal of Medical Systems*.</w:t>
      </w:r>
      <w:r>
        <w:t xml:space="preserve"> </w:t>
      </w:r>
      <w:r>
        <w:t xml:space="preserve">- Vancouver Coastal Health Authority (VCH). (2023). *Healthy Communities Initiative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2026-07-23T14:02:18Z</dcterms:created>
  <dcterms:modified xsi:type="dcterms:W3CDTF">2026-07-23T14:02:18Z</dcterms:modified>
</cp:coreProperties>
</file>

<file path=docProps/custom.xml><?xml version="1.0" encoding="utf-8"?>
<Properties xmlns="http://schemas.openxmlformats.org/officeDocument/2006/custom-properties" xmlns:vt="http://schemas.openxmlformats.org/officeDocument/2006/docPropsVTypes"/>
</file>