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67a26b3a406a9613e8bfe8a181eb91b5dd0b5cf"/>
    <w:p>
      <w:pPr>
        <w:pStyle w:val="Heading1"/>
      </w:pPr>
      <w:r>
        <w:t xml:space="preserve">Literature Review: Doctor General Practitioner in DR Congo Kinshasa</w:t>
      </w:r>
    </w:p>
    <w:p>
      <w:pPr>
        <w:pStyle w:val="FirstParagraph"/>
      </w:pPr>
      <w:r>
        <w:t xml:space="preserve">A comprehensive understanding of the role, challenges, and significance of the Doctor General Practitioner (DGP) within the healthcare framework of DR Congo Kinshasa is essential for addressing systemic gaps in primary healthcare. This Literature Review synthesizes existing research to highlight the critical contributions of DGPs in Kinshasa while underscoring persistent obstacles that hinder their efficacy. The context of DR Congo Kinshasa—a city marked by rapid urbanization, socio-economic disparities, and limited healthcare infrastructure—necessitates a tailored analysis of how DGPs navigate these complexities.</w:t>
      </w:r>
    </w:p>
    <w:bookmarkStart w:id="20" w:name="Xe44cf6b8ea7a5950d1421accb3c6af1cf0007d9"/>
    <w:p>
      <w:pPr>
        <w:pStyle w:val="Heading2"/>
      </w:pPr>
      <w:r>
        <w:t xml:space="preserve">Role of the Doctor General Practitioner in Primary Healthcare</w:t>
      </w:r>
    </w:p>
    <w:p>
      <w:pPr>
        <w:pStyle w:val="FirstParagraph"/>
      </w:pPr>
      <w:r>
        <w:t xml:space="preserve">The Doctor General Practitioner serves as the cornerstone of primary healthcare systems, particularly in regions with scarce access to specialized medical services. In DR Congo Kinshasa, DGPs are often the first point of contact for patients seeking medical attention, addressing a wide range of health issues from infectious diseases to chronic conditions. Literature emphasizes that DGPs play a pivotal role in preventive care, health education, and community outreach, aligning with the World Health Organization’s (WHO) vision of primary healthcare as the foundation for universal health coverage.</w:t>
      </w:r>
    </w:p>
    <w:p>
      <w:pPr>
        <w:pStyle w:val="BodyText"/>
      </w:pPr>
      <w:r>
        <w:t xml:space="preserve">Studies conducted in similar urban settings across sub-Saharan Africa confirm that DGPs are instrumental in managing high patient volumes and resource constraints. For example, a 2019 study by Kabore et al. on primary healthcare delivery in Kinshasa highlighted the DGP’s adaptability to limited diagnostic tools and medication shortages, often relying on clinical judgment to diagnose and treat patients effectively.</w:t>
      </w:r>
    </w:p>
    <w:bookmarkEnd w:id="20"/>
    <w:bookmarkStart w:id="21" w:name="X6087afeea918a4ec905d464def21e9ba0f97b08"/>
    <w:p>
      <w:pPr>
        <w:pStyle w:val="Heading2"/>
      </w:pPr>
      <w:r>
        <w:t xml:space="preserve">Challenges Faced by Doctor General Practitioners in DR Congo Kinshasa</w:t>
      </w:r>
    </w:p>
    <w:p>
      <w:pPr>
        <w:pStyle w:val="FirstParagraph"/>
      </w:pPr>
      <w:r>
        <w:t xml:space="preserve">The literature consistently identifies systemic challenges that impede the performance of DGPs in Kinshasa. Key barriers include inadequate infrastructure, such as poorly maintained clinics and a lack of reliable electricity or clean water. A 2021 report by the Pan African Medical Journal noted that over 60% of public healthcare facilities in Kinshasa lacked basic medical supplies, forcing DGPs to improvise treatment protocols.</w:t>
      </w:r>
    </w:p>
    <w:p>
      <w:pPr>
        <w:numPr>
          <w:ilvl w:val="0"/>
          <w:numId w:val="1001"/>
        </w:numPr>
        <w:pStyle w:val="Compact"/>
      </w:pPr>
      <w:r>
        <w:rPr>
          <w:bCs/>
          <w:b/>
        </w:rPr>
        <w:t xml:space="preserve">Resource Limitations:</w:t>
      </w:r>
      <w:r>
        <w:t xml:space="preserve"> </w:t>
      </w:r>
      <w:r>
        <w:t xml:space="preserve">DGPs often face shortages of essential medications, diagnostic equipment, and even personal protective gear (PPE), exacerbating the risk of medical errors and patient harm.</w:t>
      </w:r>
    </w:p>
    <w:p>
      <w:pPr>
        <w:numPr>
          <w:ilvl w:val="0"/>
          <w:numId w:val="1001"/>
        </w:numPr>
        <w:pStyle w:val="Compact"/>
      </w:pPr>
      <w:r>
        <w:rPr>
          <w:bCs/>
          <w:b/>
        </w:rPr>
        <w:t xml:space="preserve">Workload Pressures:</w:t>
      </w:r>
      <w:r>
        <w:t xml:space="preserve"> </w:t>
      </w:r>
      <w:r>
        <w:t xml:space="preserve">Overburdened clinics in Kinshasa report high patient-to-DGP ratios, with some DGPs treating over 100 patients daily. This strain diminishes the quality of care and increases burnout rates among healthcare workers.</w:t>
      </w:r>
    </w:p>
    <w:p>
      <w:pPr>
        <w:numPr>
          <w:ilvl w:val="0"/>
          <w:numId w:val="1001"/>
        </w:numPr>
        <w:pStyle w:val="Compact"/>
      </w:pPr>
      <w:r>
        <w:rPr>
          <w:bCs/>
          <w:b/>
        </w:rPr>
        <w:t xml:space="preserve">Limited Training Opportunities:</w:t>
      </w:r>
      <w:r>
        <w:t xml:space="preserve"> </w:t>
      </w:r>
      <w:r>
        <w:t xml:space="preserve">While DGPs in Kinshasa undergo formal medical education, postgraduate training in primary care specialties remains underdeveloped. A 2020 study by Mbuyi et al. revealed that only 15% of DGPs had received advanced training in tropical medicine or maternal health.</w:t>
      </w:r>
    </w:p>
    <w:bookmarkEnd w:id="21"/>
    <w:bookmarkStart w:id="22" w:name="X67bde1036586e01cc621ff3ded1513bb95c250e"/>
    <w:p>
      <w:pPr>
        <w:pStyle w:val="Heading2"/>
      </w:pPr>
      <w:r>
        <w:t xml:space="preserve">Socio-Economic and Cultural Factors Influencing DGP Performance</w:t>
      </w:r>
    </w:p>
    <w:p>
      <w:pPr>
        <w:pStyle w:val="FirstParagraph"/>
      </w:pPr>
      <w:r>
        <w:t xml:space="preserve">The socio-economic dynamics of DR Congo Kinshasa further complicate the role of DGPs. Poverty, low health literacy, and cultural mistrust of formal healthcare systems create barriers to effective patient engagement. Research by Kapinga (2018) found that many patients in Kinshasa prefer traditional healers due to financial constraints or skepticism about Western medicine, limiting the reach of DGPs.</w:t>
      </w:r>
    </w:p>
    <w:p>
      <w:pPr>
        <w:pStyle w:val="BodyText"/>
      </w:pPr>
      <w:r>
        <w:t xml:space="preserve">Additionally, the urban-rural divide in healthcare access means that DGPs in Kinshasa must often address not only individual health issues but also public health crises. For instance, during the 2018-2019 Ebola outbreak, DGPs were critical in educating communities and implementing quarantine measures despite limited resources.</w:t>
      </w:r>
    </w:p>
    <w:bookmarkEnd w:id="22"/>
    <w:bookmarkStart w:id="23" w:name="Xbf4ca90eba68ed35a173ef21993a1b98577398b"/>
    <w:p>
      <w:pPr>
        <w:pStyle w:val="Heading2"/>
      </w:pPr>
      <w:r>
        <w:t xml:space="preserve">Medical Education and Training for Doctor General Practitioners</w:t>
      </w:r>
    </w:p>
    <w:p>
      <w:pPr>
        <w:pStyle w:val="FirstParagraph"/>
      </w:pPr>
      <w:r>
        <w:t xml:space="preserve">The training of DGPs in DR Congo is primarily governed by the Ministry of Health, with medical schools at the University of Kinshasa playing a central role. However, literature highlights inconsistencies in curricula that prioritize specialist training over primary care skills. A 2017 review by Mwamba et al. argued that medical education programs in the region must be restructured to emphasize public health principles, patient communication, and resource management to better prepare DGPs for Kinshasa’s unique challenges.</w:t>
      </w:r>
    </w:p>
    <w:p>
      <w:pPr>
        <w:pStyle w:val="BodyText"/>
      </w:pPr>
      <w:r>
        <w:t xml:space="preserve">Furthermore, the lack of mentorship opportunities for newly trained DGPs is a recurring theme in studies. Many graduates enter practice without supervision, leading to gaps in clinical competence and confidence. Initiatives such as peer-led training programs or telemedicine consultations with specialists have been proposed as potential solutions.</w:t>
      </w:r>
    </w:p>
    <w:bookmarkEnd w:id="23"/>
    <w:bookmarkStart w:id="24" w:name="X3bc8c99ee65fb668a6d5473b11ba0f18c6ecdb0"/>
    <w:p>
      <w:pPr>
        <w:pStyle w:val="Heading2"/>
      </w:pPr>
      <w:r>
        <w:t xml:space="preserve">Gaps in Existing Research and Future Directions</w:t>
      </w:r>
    </w:p>
    <w:p>
      <w:pPr>
        <w:pStyle w:val="FirstParagraph"/>
      </w:pPr>
      <w:r>
        <w:t xml:space="preserve">While existing literature provides valuable insights into the challenges of DGPs in Kinshasa, critical gaps remain. Most studies focus on qualitative descriptions of problems without proposing scalable interventions. Additionally, there is a dearth of long-term data on the impact of DGP training programs or policy changes aimed at improving primary healthcare.</w:t>
      </w:r>
    </w:p>
    <w:p>
      <w:pPr>
        <w:pStyle w:val="BodyText"/>
      </w:pPr>
      <w:r>
        <w:t xml:space="preserve">Fewer studies have explored the intersection of technology and DGPs in Kinshasa. For example, the potential use of mobile health (mHealth) platforms to support DGPs in remote areas or improve diagnostic accuracy remains under-researched. Similarly, little is known about the role of community health workers in collaboration with DGPs to bridge service delivery gaps.</w:t>
      </w:r>
    </w:p>
    <w:bookmarkEnd w:id="24"/>
    <w:bookmarkStart w:id="25" w:name="conclusion"/>
    <w:p>
      <w:pPr>
        <w:pStyle w:val="Heading2"/>
      </w:pPr>
      <w:r>
        <w:t xml:space="preserve">Conclusion</w:t>
      </w:r>
    </w:p>
    <w:p>
      <w:pPr>
        <w:pStyle w:val="FirstParagraph"/>
      </w:pPr>
      <w:r>
        <w:t xml:space="preserve">The Doctor General Practitioner is an indispensable asset to the healthcare system of DR Congo Kinshasa, yet their effectiveness is constrained by systemic challenges that require urgent attention. Strengthening infrastructure, investing in targeted training programs, and addressing socio-economic barriers are critical steps toward optimizing DGP contributions. Future research must prioritize evidence-based interventions tailored to the realities of Kinshasa’s healthcare landscape. By doing so, the role of DGPs can be elevated from a survival strategy to a sustainable model for universal health coverage in DR Congo.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Doctor General Practitioner in DR Congo Kinshasa</dc:title>
  <dc:creator/>
  <dc:language>en</dc:language>
  <cp:keywords/>
  <dcterms:created xsi:type="dcterms:W3CDTF">2026-07-21T10:35:15Z</dcterms:created>
  <dcterms:modified xsi:type="dcterms:W3CDTF">2026-07-21T10:35:15Z</dcterms:modified>
</cp:coreProperties>
</file>

<file path=docProps/custom.xml><?xml version="1.0" encoding="utf-8"?>
<Properties xmlns="http://schemas.openxmlformats.org/officeDocument/2006/custom-properties" xmlns:vt="http://schemas.openxmlformats.org/officeDocument/2006/docPropsVTypes"/>
</file>