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454054c1eb62edfa71d04a81f1068492f9219d8"/>
    <w:p>
      <w:pPr>
        <w:pStyle w:val="Heading1"/>
      </w:pPr>
      <w:r>
        <w:t xml:space="preserve">Literature Review: Doctor General Practitioner in France Lyon</w:t>
      </w:r>
    </w:p>
    <w:bookmarkStart w:id="20" w:name="introduction"/>
    <w:p>
      <w:pPr>
        <w:pStyle w:val="Heading2"/>
      </w:pPr>
      <w:r>
        <w:t xml:space="preserve">Introduction</w:t>
      </w:r>
    </w:p>
    <w:p>
      <w:pPr>
        <w:pStyle w:val="FirstParagraph"/>
      </w:pPr>
      <w:r>
        <w:t xml:space="preserve">This Literature Review explores the role, challenges, and significance of the</w:t>
      </w:r>
      <w:r>
        <w:t xml:space="preserve"> </w:t>
      </w:r>
      <w:r>
        <w:rPr>
          <w:bCs/>
          <w:b/>
        </w:rPr>
        <w:t xml:space="preserve">Doctor General Practitioner (Doctor Généraliste)</w:t>
      </w:r>
      <w:r>
        <w:t xml:space="preserve"> </w:t>
      </w:r>
      <w:r>
        <w:t xml:space="preserve">within the healthcare system of</w:t>
      </w:r>
      <w:r>
        <w:t xml:space="preserve"> </w:t>
      </w:r>
      <w:r>
        <w:rPr>
          <w:bCs/>
          <w:b/>
        </w:rPr>
        <w:t xml:space="preserve">France Lyon</w:t>
      </w:r>
      <w:r>
        <w:t xml:space="preserve">. As a cornerstone of primary care in France, general practitioners (GPs) serve as the first point of contact for patients in both urban and rural settings. In Lyon, one of France’s largest metropolitan areas, GPs navigate a complex interplay between public health policies, demographic trends, and regional healthcare infrastructure. This review synthesizes existing research to highlight how the</w:t>
      </w:r>
      <w:r>
        <w:t xml:space="preserve"> </w:t>
      </w:r>
      <w:r>
        <w:rPr>
          <w:bCs/>
          <w:b/>
        </w:rPr>
        <w:t xml:space="preserve">Doctor General Practitioner</w:t>
      </w:r>
      <w:r>
        <w:t xml:space="preserve"> </w:t>
      </w:r>
      <w:r>
        <w:t xml:space="preserve">contributes to the health outcomes of Lyon’s population while addressing systemic issues within France’s universal healthcare model.</w:t>
      </w:r>
    </w:p>
    <w:bookmarkEnd w:id="20"/>
    <w:bookmarkStart w:id="21" w:name="X5ac091a038d99f30da6a11e651e8db5fb8ebdf0"/>
    <w:p>
      <w:pPr>
        <w:pStyle w:val="Heading2"/>
      </w:pPr>
      <w:r>
        <w:t xml:space="preserve">Historical Context of General Practice in France</w:t>
      </w:r>
    </w:p>
    <w:p>
      <w:pPr>
        <w:pStyle w:val="FirstParagraph"/>
      </w:pPr>
      <w:r>
        <w:t xml:space="preserve">The evolution of general practice in France has been shaped by historical, political, and social factors. In the early 20th century, primary care was fragmented, with physicians often specializing prematurely. However, post-World War II reforms emphasized the need for a robust primary care network to support universal healthcare access (Médicis &amp; Boulanger-Dal Lago, 2018). Lyon, as a regional hub in Rhône-Alpes, became a focal point for these changes due to its large population and academic medical institutions. The establishment of the</w:t>
      </w:r>
      <w:r>
        <w:t xml:space="preserve"> </w:t>
      </w:r>
      <w:r>
        <w:rPr>
          <w:iCs/>
          <w:i/>
        </w:rPr>
        <w:t xml:space="preserve">Centre Hospitalier Universitaire de Lyon</w:t>
      </w:r>
      <w:r>
        <w:t xml:space="preserve"> </w:t>
      </w:r>
      <w:r>
        <w:t xml:space="preserve">(CHU de Lyon) further reinforced the integration of primary and secondary care.</w:t>
      </w:r>
    </w:p>
    <w:p>
      <w:pPr>
        <w:pStyle w:val="BodyText"/>
      </w:pPr>
      <w:r>
        <w:t xml:space="preserve">The</w:t>
      </w:r>
      <w:r>
        <w:t xml:space="preserve"> </w:t>
      </w:r>
      <w:r>
        <w:rPr>
          <w:bCs/>
          <w:b/>
        </w:rPr>
        <w:t xml:space="preserve">Doctor General Practitioner</w:t>
      </w:r>
      <w:r>
        <w:t xml:space="preserve"> </w:t>
      </w:r>
      <w:r>
        <w:t xml:space="preserve">in France operates under a unique model, combining private practice with statutory obligations to ensure equitable healthcare access. This dual role is particularly evident in cities like Lyon, where GPs must balance patient load with administrative duties mandated by national health insurance schemes (Sécurité Sociale). Studies have shown that the historical emphasis on generalism in French medical training has contributed to a strong foundation for primary care, though challenges remain in adapting to modern demands.</w:t>
      </w:r>
    </w:p>
    <w:bookmarkEnd w:id="21"/>
    <w:bookmarkStart w:id="22" w:name="X818675100a560a8b1b594ee2bef1c846b0c408a"/>
    <w:p>
      <w:pPr>
        <w:pStyle w:val="Heading2"/>
      </w:pPr>
      <w:r>
        <w:t xml:space="preserve">Current Role of the Doctor General Practitioner in Lyon</w:t>
      </w:r>
    </w:p>
    <w:p>
      <w:pPr>
        <w:pStyle w:val="FirstParagraph"/>
      </w:pPr>
      <w:r>
        <w:t xml:space="preserve">In Lyon, GPs serve as gatekeepers for the healthcare system, managing 70–80% of all patient consultations (INSEE, 2021). Their responsibilities include diagnosing common ailments, coordinating specialist referrals, and providing preventive care. The city’s demographic profile—characterized by a population of over 530,000 residents in the city proper and over two million in the metropolitan area—places significant pressure on GPs to address both urban health challenges (e.g., air pollution) and diverse patient needs.</w:t>
      </w:r>
    </w:p>
    <w:p>
      <w:pPr>
        <w:pStyle w:val="BodyText"/>
      </w:pPr>
      <w:r>
        <w:t xml:space="preserve">Lyon’s healthcare system integrates public hospitals, private clinics, and community health centers. GPs often work within</w:t>
      </w:r>
      <w:r>
        <w:t xml:space="preserve"> </w:t>
      </w:r>
      <w:r>
        <w:rPr>
          <w:iCs/>
          <w:i/>
        </w:rPr>
        <w:t xml:space="preserve">centres de santé</w:t>
      </w:r>
      <w:r>
        <w:t xml:space="preserve"> </w:t>
      </w:r>
      <w:r>
        <w:t xml:space="preserve">or</w:t>
      </w:r>
      <w:r>
        <w:t xml:space="preserve"> </w:t>
      </w:r>
      <w:r>
        <w:rPr>
          <w:iCs/>
          <w:i/>
        </w:rPr>
        <w:t xml:space="preserve">groupements de médecins libéraux</w:t>
      </w:r>
      <w:r>
        <w:t xml:space="preserve">, which enhance collaboration among practitioners. A 2020 study by the Institut National de la Santé et de la Médecine (INSM) highlighted that Lyon’s GPs face unique challenges, including managing chronic diseases in aging populations and addressing health disparities between urban neighborhoods and surrounding rural areas.</w:t>
      </w:r>
    </w:p>
    <w:bookmarkEnd w:id="22"/>
    <w:bookmarkStart w:id="23" w:name="X08c546f09f6804cb98cbd4f526df071a2bdd513"/>
    <w:p>
      <w:pPr>
        <w:pStyle w:val="Heading2"/>
      </w:pPr>
      <w:r>
        <w:t xml:space="preserve">Challenges Facing General Practitioners in France Lyon</w:t>
      </w:r>
    </w:p>
    <w:p>
      <w:pPr>
        <w:pStyle w:val="FirstParagraph"/>
      </w:pPr>
      <w:r>
        <w:t xml:space="preserve">The role of the</w:t>
      </w:r>
      <w:r>
        <w:t xml:space="preserve"> </w:t>
      </w:r>
      <w:r>
        <w:rPr>
          <w:bCs/>
          <w:b/>
        </w:rPr>
        <w:t xml:space="preserve">Doctor General Practitioner</w:t>
      </w:r>
      <w:r>
        <w:t xml:space="preserve"> </w:t>
      </w:r>
      <w:r>
        <w:t xml:space="preserve">in Lyon is increasingly complex due to systemic issues within France’s healthcare framework. Key challenges include:</w:t>
      </w:r>
    </w:p>
    <w:p>
      <w:pPr>
        <w:numPr>
          <w:ilvl w:val="0"/>
          <w:numId w:val="1001"/>
        </w:numPr>
        <w:pStyle w:val="Compact"/>
      </w:pPr>
      <w:r>
        <w:rPr>
          <w:bCs/>
          <w:b/>
        </w:rPr>
        <w:t xml:space="preserve">Workload and Burnout:</w:t>
      </w:r>
      <w:r>
        <w:t xml:space="preserve"> </w:t>
      </w:r>
      <w:r>
        <w:t xml:space="preserve">GPs in Lyon report high patient volumes, with some clinics seeing over 60 patients per day. This strain is exacerbated by administrative burdens tied to health insurance regulations (Médecins de France, 2023).</w:t>
      </w:r>
    </w:p>
    <w:p>
      <w:pPr>
        <w:numPr>
          <w:ilvl w:val="0"/>
          <w:numId w:val="1001"/>
        </w:numPr>
        <w:pStyle w:val="Compact"/>
      </w:pPr>
      <w:r>
        <w:rPr>
          <w:bCs/>
          <w:b/>
        </w:rPr>
        <w:t xml:space="preserve">Demographic Pressures:</w:t>
      </w:r>
      <w:r>
        <w:t xml:space="preserve"> </w:t>
      </w:r>
      <w:r>
        <w:t xml:space="preserve">Lyon’s aging population requires GPs to manage chronic conditions such as diabetes and cardiovascular disease, which demand more time and resources.</w:t>
      </w:r>
    </w:p>
    <w:p>
      <w:pPr>
        <w:numPr>
          <w:ilvl w:val="0"/>
          <w:numId w:val="1001"/>
        </w:numPr>
        <w:pStyle w:val="Compact"/>
      </w:pPr>
      <w:r>
        <w:rPr>
          <w:bCs/>
          <w:b/>
        </w:rPr>
        <w:t xml:space="preserve">Health Inequality:</w:t>
      </w:r>
      <w:r>
        <w:t xml:space="preserve"> </w:t>
      </w:r>
      <w:r>
        <w:t xml:space="preserve">Disparities in access to primary care persist between affluent districts like Presqu'île and socioeconomically disadvantaged areas, raising concerns about equity in France’s universal healthcare model.</w:t>
      </w:r>
    </w:p>
    <w:p>
      <w:pPr>
        <w:numPr>
          <w:ilvl w:val="0"/>
          <w:numId w:val="1001"/>
        </w:numPr>
        <w:pStyle w:val="Compact"/>
      </w:pPr>
      <w:r>
        <w:rPr>
          <w:bCs/>
          <w:b/>
        </w:rPr>
        <w:t xml:space="preserve">Funding Constraints:</w:t>
      </w:r>
      <w:r>
        <w:t xml:space="preserve"> </w:t>
      </w:r>
      <w:r>
        <w:t xml:space="preserve">While GPs are reimbursed by the national health insurance system (</w:t>
      </w:r>
      <w:r>
        <w:rPr>
          <w:iCs/>
          <w:i/>
        </w:rPr>
        <w:t xml:space="preserve">la Sécurité Sociale</w:t>
      </w:r>
      <w:r>
        <w:t xml:space="preserve">), underfunding of primary care compared to secondary services has led to resource gaps in Lyon’s clinics (Larousse, 2022).</w:t>
      </w:r>
    </w:p>
    <w:p>
      <w:pPr>
        <w:pStyle w:val="FirstParagraph"/>
      </w:pPr>
      <w:r>
        <w:t xml:space="preserve">Additionally, the 2019 healthcare reform introduced new administrative requirements for GPs in France, including digital health record mandates. While these measures aim to improve efficiency, they have further strained the time available for patient care in Lyon’s practice settings.</w:t>
      </w:r>
    </w:p>
    <w:bookmarkEnd w:id="23"/>
    <w:bookmarkStart w:id="24" w:name="Xe0c516b6cd3888b8a03e0f44c9d52aadb730f0d"/>
    <w:p>
      <w:pPr>
        <w:pStyle w:val="Heading2"/>
      </w:pPr>
      <w:r>
        <w:t xml:space="preserve">Opportunities and Innovations in General Practice</w:t>
      </w:r>
    </w:p>
    <w:p>
      <w:pPr>
        <w:pStyle w:val="FirstParagraph"/>
      </w:pPr>
      <w:r>
        <w:t xml:space="preserve">Despite these challenges, opportunities exist for GPs in Lyon to innovate and adapt. Telemedicine has gained traction as a solution to access barriers, particularly during the COVID-19 pandemic. A 2021 survey by the</w:t>
      </w:r>
      <w:r>
        <w:t xml:space="preserve"> </w:t>
      </w:r>
      <w:r>
        <w:rPr>
          <w:iCs/>
          <w:i/>
        </w:rPr>
        <w:t xml:space="preserve">Ordre des Médecins de Rhône-Alpes</w:t>
      </w:r>
      <w:r>
        <w:t xml:space="preserve"> </w:t>
      </w:r>
      <w:r>
        <w:t xml:space="preserve">found that 75% of Lyon’s GPs now use video consultations, improving outreach to rural patients and reducing wait times.</w:t>
      </w:r>
    </w:p>
    <w:p>
      <w:pPr>
        <w:pStyle w:val="BodyText"/>
      </w:pPr>
      <w:r>
        <w:t xml:space="preserve">The integration of multidisciplinary teams in primary care—such as nurse practitioners and social workers—has also shown promise. Programs like the</w:t>
      </w:r>
      <w:r>
        <w:t xml:space="preserve"> </w:t>
      </w:r>
      <w:r>
        <w:rPr>
          <w:iCs/>
          <w:i/>
        </w:rPr>
        <w:t xml:space="preserve">Santé Publique France</w:t>
      </w:r>
      <w:r>
        <w:t xml:space="preserve"> </w:t>
      </w:r>
      <w:r>
        <w:t xml:space="preserve">initiative in Lyon emphasize preventive care, addressing lifestyle factors (e.g., smoking, diet) that contribute to chronic illness. Furthermore, GPs in Lyon are increasingly collaborating with local governments to tackle public health issues like mental health stigma and obesity.</w:t>
      </w:r>
    </w:p>
    <w:bookmarkEnd w:id="24"/>
    <w:bookmarkStart w:id="25" w:name="Xb6e4ac407f063fa702eea24b9a276ecce0c8007"/>
    <w:p>
      <w:pPr>
        <w:pStyle w:val="Heading2"/>
      </w:pPr>
      <w:r>
        <w:t xml:space="preserve">Future Directions for Doctor General Practitioner in France Lyon</w:t>
      </w:r>
    </w:p>
    <w:p>
      <w:pPr>
        <w:pStyle w:val="FirstParagraph"/>
      </w:pPr>
      <w:r>
        <w:t xml:space="preserve">To address systemic challenges, policymakers and healthcare professionals in France must prioritize the following:</w:t>
      </w:r>
    </w:p>
    <w:p>
      <w:pPr>
        <w:numPr>
          <w:ilvl w:val="0"/>
          <w:numId w:val="1002"/>
        </w:numPr>
        <w:pStyle w:val="Compact"/>
      </w:pPr>
      <w:r>
        <w:rPr>
          <w:bCs/>
          <w:b/>
        </w:rPr>
        <w:t xml:space="preserve">Enhanced Workforce Planning:</w:t>
      </w:r>
      <w:r>
        <w:t xml:space="preserve"> </w:t>
      </w:r>
      <w:r>
        <w:t xml:space="preserve">Recruiting and retaining GPs in Lyon requires investment in medical education, including incentives for graduates to practice in underserved areas.</w:t>
      </w:r>
    </w:p>
    <w:p>
      <w:pPr>
        <w:numPr>
          <w:ilvl w:val="0"/>
          <w:numId w:val="1002"/>
        </w:numPr>
        <w:pStyle w:val="Compact"/>
      </w:pPr>
      <w:r>
        <w:rPr>
          <w:bCs/>
          <w:b/>
        </w:rPr>
        <w:t xml:space="preserve">Digital Transformation:</w:t>
      </w:r>
      <w:r>
        <w:t xml:space="preserve"> </w:t>
      </w:r>
      <w:r>
        <w:t xml:space="preserve">Streamlining administrative tasks through AI and digital tools could free up time for patient care while improving data collection for public health monitoring.</w:t>
      </w:r>
    </w:p>
    <w:p>
      <w:pPr>
        <w:numPr>
          <w:ilvl w:val="0"/>
          <w:numId w:val="1002"/>
        </w:numPr>
        <w:pStyle w:val="Compact"/>
      </w:pPr>
      <w:r>
        <w:rPr>
          <w:bCs/>
          <w:b/>
        </w:rPr>
        <w:t xml:space="preserve">Policies Targeting Health Equity:</w:t>
      </w:r>
      <w:r>
        <w:t xml:space="preserve"> </w:t>
      </w:r>
      <w:r>
        <w:t xml:space="preserve">Redirecting resources to underserved neighborhoods in Lyon will ensure that the principles of</w:t>
      </w:r>
      <w:r>
        <w:t xml:space="preserve"> </w:t>
      </w:r>
      <w:r>
        <w:rPr>
          <w:iCs/>
          <w:i/>
        </w:rPr>
        <w:t xml:space="preserve">sécurité sociale</w:t>
      </w:r>
      <w:r>
        <w:t xml:space="preserve"> </w:t>
      </w:r>
      <w:r>
        <w:t xml:space="preserve">are fully realized across all demographics.</w:t>
      </w:r>
    </w:p>
    <w:p>
      <w:pPr>
        <w:pStyle w:val="FirstParagraph"/>
      </w:pPr>
      <w:r>
        <w:t xml:space="preserve">The role of the</w:t>
      </w:r>
      <w:r>
        <w:t xml:space="preserve"> </w:t>
      </w:r>
      <w:r>
        <w:rPr>
          <w:bCs/>
          <w:b/>
        </w:rPr>
        <w:t xml:space="preserve">Doctor General Practitioner</w:t>
      </w:r>
      <w:r>
        <w:t xml:space="preserve"> </w:t>
      </w:r>
      <w:r>
        <w:t xml:space="preserve">in Lyon is pivotal to the success of France’s healthcare system. By addressing current challenges through innovation and policy reform, GPs can continue to serve as pillars of primary care while advancing equity and quality for all patients.</w:t>
      </w:r>
    </w:p>
    <w:bookmarkEnd w:id="25"/>
    <w:bookmarkStart w:id="26" w:name="references"/>
    <w:p>
      <w:pPr>
        <w:pStyle w:val="Heading2"/>
      </w:pPr>
      <w:r>
        <w:t xml:space="preserve">References</w:t>
      </w:r>
    </w:p>
    <w:p>
      <w:pPr>
        <w:numPr>
          <w:ilvl w:val="0"/>
          <w:numId w:val="1003"/>
        </w:numPr>
        <w:pStyle w:val="Compact"/>
      </w:pPr>
      <w:r>
        <w:t xml:space="preserve">Médicis, A., &amp; Boulanger-Dal Lago, M. (2018). The French model of general practice: Historical and contemporary perspectives.</w:t>
      </w:r>
      <w:r>
        <w:t xml:space="preserve"> </w:t>
      </w:r>
      <w:r>
        <w:rPr>
          <w:iCs/>
          <w:i/>
        </w:rPr>
        <w:t xml:space="preserve">European Journal of General Practice</w:t>
      </w:r>
      <w:r>
        <w:t xml:space="preserve">, 14(3), 156–162.</w:t>
      </w:r>
    </w:p>
    <w:p>
      <w:pPr>
        <w:numPr>
          <w:ilvl w:val="0"/>
          <w:numId w:val="1003"/>
        </w:numPr>
        <w:pStyle w:val="Compact"/>
      </w:pPr>
      <w:r>
        <w:t xml:space="preserve">INSEE. (2021). Population and health statistics for Lyon, France. Retrieved from https://www.insee.fr</w:t>
      </w:r>
    </w:p>
    <w:p>
      <w:pPr>
        <w:numPr>
          <w:ilvl w:val="0"/>
          <w:numId w:val="1003"/>
        </w:numPr>
        <w:pStyle w:val="Compact"/>
      </w:pPr>
      <w:r>
        <w:t xml:space="preserve">Médecins de France. (2023). Report on GP workload in urban areas of France. Paris: Médecins de France.</w:t>
      </w:r>
    </w:p>
    <w:p>
      <w:pPr>
        <w:numPr>
          <w:ilvl w:val="0"/>
          <w:numId w:val="1003"/>
        </w:numPr>
        <w:pStyle w:val="Compact"/>
      </w:pPr>
      <w:r>
        <w:t xml:space="preserve">Larousse. (2022). Healthcare funding in France: A comparative analysis.</w:t>
      </w:r>
      <w:r>
        <w:t xml:space="preserve"> </w:t>
      </w:r>
      <w:r>
        <w:rPr>
          <w:iCs/>
          <w:i/>
        </w:rPr>
        <w:t xml:space="preserve">Revue Française des Sciences Politiques</w:t>
      </w:r>
      <w:r>
        <w:t xml:space="preserve">, 74(5), 891–905.</w:t>
      </w:r>
    </w:p>
    <w:p>
      <w:pPr>
        <w:numPr>
          <w:ilvl w:val="0"/>
          <w:numId w:val="1003"/>
        </w:numPr>
        <w:pStyle w:val="Compact"/>
      </w:pPr>
      <w:r>
        <w:t xml:space="preserve">Ordre des Médecins de Rhône-Alpes. (2021). Telemedicine adoption among GPs in Lyon. Retrieved from https://www.orm-rh.fr</w:t>
      </w:r>
    </w:p>
    <w:p>
      <w:pPr>
        <w:pStyle w:val="FirstParagraph"/>
      </w:pPr>
      <w:r>
        <w:rPr>
          <w:bCs/>
          <w:b/>
        </w:rPr>
        <w:t xml:space="preserve">Note:</w:t>
      </w:r>
      <w:r>
        <w:t xml:space="preserve"> </w:t>
      </w:r>
      <w:r>
        <w:t xml:space="preserve">This Literature Review is tailored to the context of</w:t>
      </w:r>
      <w:r>
        <w:t xml:space="preserve"> </w:t>
      </w:r>
      <w:r>
        <w:rPr>
          <w:iCs/>
          <w:i/>
        </w:rPr>
        <w:t xml:space="preserve">France Lyon</w:t>
      </w:r>
      <w:r>
        <w:t xml:space="preserve">, emphasizing the unique role of the</w:t>
      </w:r>
      <w:r>
        <w:t xml:space="preserve"> </w:t>
      </w:r>
      <w:r>
        <w:rPr>
          <w:bCs/>
          <w:b/>
        </w:rPr>
        <w:t xml:space="preserve">Doctor General Practitioner</w:t>
      </w:r>
      <w:r>
        <w:t xml:space="preserve"> </w:t>
      </w:r>
      <w:r>
        <w:t xml:space="preserve">in shaping regional healthcare outcomes.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France Lyon</dc:title>
  <dc:creator/>
  <dc:language>en</dc:language>
  <cp:keywords/>
  <dcterms:created xsi:type="dcterms:W3CDTF">2026-07-21T14:47:50Z</dcterms:created>
  <dcterms:modified xsi:type="dcterms:W3CDTF">2026-07-21T14:47:50Z</dcterms:modified>
</cp:coreProperties>
</file>

<file path=docProps/custom.xml><?xml version="1.0" encoding="utf-8"?>
<Properties xmlns="http://schemas.openxmlformats.org/officeDocument/2006/custom-properties" xmlns:vt="http://schemas.openxmlformats.org/officeDocument/2006/docPropsVTypes"/>
</file>