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w:t>
      </w:r>
    </w:p>
    <w:bookmarkStart w:id="26" w:name="Xe69a7a57775c879f0178860bf98a0e49c85f96d"/>
    <w:p>
      <w:pPr>
        <w:pStyle w:val="Heading1"/>
      </w:pPr>
      <w:r>
        <w:t xml:space="preserve">Literature Review: The Role and Challenges of Doctor General Practitioners in Nepal Kathmandu</w:t>
      </w:r>
    </w:p>
    <w:p>
      <w:pPr>
        <w:pStyle w:val="FirstParagraph"/>
      </w:pPr>
      <w:r>
        <w:rPr>
          <w:bCs/>
          <w:b/>
        </w:rPr>
        <w:t xml:space="preserve">Literature Review</w:t>
      </w:r>
    </w:p>
    <w:p>
      <w:pPr>
        <w:pStyle w:val="BodyText"/>
      </w:pPr>
      <w:r>
        <w:t xml:space="preserve">The role of a</w:t>
      </w:r>
      <w:r>
        <w:t xml:space="preserve"> </w:t>
      </w:r>
      <w:r>
        <w:rPr>
          <w:bCs/>
          <w:b/>
        </w:rPr>
        <w:t xml:space="preserve">Doctor General Practitioner (GP)</w:t>
      </w:r>
      <w:r>
        <w:t xml:space="preserve"> </w:t>
      </w:r>
      <w:r>
        <w:t xml:space="preserve">is pivotal in delivering primary healthcare services, particularly in regions with uneven healthcare distribution. In</w:t>
      </w:r>
      <w:r>
        <w:t xml:space="preserve"> </w:t>
      </w:r>
      <w:r>
        <w:rPr>
          <w:bCs/>
          <w:b/>
        </w:rPr>
        <w:t xml:space="preserve">Nepal Kathmandu</w:t>
      </w:r>
      <w:r>
        <w:t xml:space="preserve">, where urbanization and population density create unique health challenges, the significance of GPs cannot be overstated. This literature review explores the current state of general practitioners in Kathmandu, their contributions to public health, and the systemic barriers they face in fulfilling their roles.</w:t>
      </w:r>
    </w:p>
    <w:bookmarkStart w:id="20" w:name="Xe6e5a3f669996a1cd6ceb0aea541257b1d0f648"/>
    <w:p>
      <w:pPr>
        <w:pStyle w:val="Heading2"/>
      </w:pPr>
      <w:r>
        <w:t xml:space="preserve">1. Introduction to General Practitioners in Nepal Kathmandu</w:t>
      </w:r>
    </w:p>
    <w:p>
      <w:pPr>
        <w:pStyle w:val="FirstParagraph"/>
      </w:pPr>
      <w:r>
        <w:t xml:space="preserve">In Nepal,</w:t>
      </w:r>
      <w:r>
        <w:t xml:space="preserve"> </w:t>
      </w:r>
      <w:r>
        <w:rPr>
          <w:bCs/>
          <w:b/>
        </w:rPr>
        <w:t xml:space="preserve">Doctor General Practitioners</w:t>
      </w:r>
      <w:r>
        <w:t xml:space="preserve"> </w:t>
      </w:r>
      <w:r>
        <w:t xml:space="preserve">serve as the first point of contact for patients seeking medical care. They are trained to diagnose and manage a wide range of acute and chronic illnesses, provide preventive care, and coordinate referrals to specialists when necessary. In</w:t>
      </w:r>
      <w:r>
        <w:t xml:space="preserve"> </w:t>
      </w:r>
      <w:r>
        <w:rPr>
          <w:bCs/>
          <w:b/>
        </w:rPr>
        <w:t xml:space="preserve">Nepal Kathmandu</w:t>
      </w:r>
      <w:r>
        <w:t xml:space="preserve">, where healthcare infrastructure is concentrated in urban areas, GPs play a critical role in addressing the health needs of diverse populations.</w:t>
      </w:r>
    </w:p>
    <w:p>
      <w:pPr>
        <w:pStyle w:val="BodyText"/>
      </w:pPr>
      <w:r>
        <w:t xml:space="preserve">Kathmandu Valley, home to over 2 million people, presents unique challenges due to rapid urbanization, socio-economic disparities, and environmental factors. The demand for accessible and affordable primary healthcare has placed immense pressure on the existing network of</w:t>
      </w:r>
      <w:r>
        <w:t xml:space="preserve"> </w:t>
      </w:r>
      <w:r>
        <w:rPr>
          <w:bCs/>
          <w:b/>
        </w:rPr>
        <w:t xml:space="preserve">Doctor General Practitioners</w:t>
      </w:r>
      <w:r>
        <w:t xml:space="preserve">, necessitating a deeper examination of their roles and the systemic gaps in Nepal’s healthcare framework.</w:t>
      </w:r>
    </w:p>
    <w:bookmarkEnd w:id="20"/>
    <w:bookmarkStart w:id="21" w:name="Xc3c84cc2ffe5fe4b61222b2066bd9f82c4187e3"/>
    <w:p>
      <w:pPr>
        <w:pStyle w:val="Heading2"/>
      </w:pPr>
      <w:r>
        <w:t xml:space="preserve">2. Historical Context and Evolution of General Practice in Nepal</w:t>
      </w:r>
    </w:p>
    <w:p>
      <w:pPr>
        <w:pStyle w:val="FirstParagraph"/>
      </w:pPr>
      <w:r>
        <w:t xml:space="preserve">The formalization of primary healthcare services in Nepal began with the National Health Policy (1991), which emphasized the importance of</w:t>
      </w:r>
      <w:r>
        <w:t xml:space="preserve"> </w:t>
      </w:r>
      <w:r>
        <w:rPr>
          <w:bCs/>
          <w:b/>
        </w:rPr>
        <w:t xml:space="preserve">Doctor General Practitioners</w:t>
      </w:r>
      <w:r>
        <w:t xml:space="preserve"> </w:t>
      </w:r>
      <w:r>
        <w:t xml:space="preserve">in rural and urban settings alike. However, the implementation of this policy has been uneven, with Kathmandu benefiting from better infrastructure compared to remote regions.</w:t>
      </w:r>
    </w:p>
    <w:p>
      <w:pPr>
        <w:pStyle w:val="BodyText"/>
      </w:pPr>
      <w:r>
        <w:t xml:space="preserve">In Kathmandu, medical education institutions such as Tribhuvan University’s Institute of Medicine (IOM) have historically trained GPs to serve both urban and rural populations. Despite this, the number of GPs per capita in Nepal remains low, with estimates suggesting a severe shortage across the country. In Kathmandu alone, studies indicate that the ratio of GPs to patients is insufficient to meet growing demands.</w:t>
      </w:r>
    </w:p>
    <w:bookmarkEnd w:id="21"/>
    <w:bookmarkStart w:id="22" w:name="X3867411047d7557479c0ee319f084cf72aa1111"/>
    <w:p>
      <w:pPr>
        <w:pStyle w:val="Heading2"/>
      </w:pPr>
      <w:r>
        <w:t xml:space="preserve">3. Current Role and Contributions of Doctor General Practitioners in Kathmandu</w:t>
      </w:r>
    </w:p>
    <w:p>
      <w:pPr>
        <w:pStyle w:val="FirstParagraph"/>
      </w:pPr>
      <w:r>
        <w:rPr>
          <w:bCs/>
          <w:b/>
        </w:rPr>
        <w:t xml:space="preserve">Doctor General Practitioners</w:t>
      </w:r>
      <w:r>
        <w:t xml:space="preserve"> </w:t>
      </w:r>
      <w:r>
        <w:t xml:space="preserve">in</w:t>
      </w:r>
      <w:r>
        <w:t xml:space="preserve"> </w:t>
      </w:r>
      <w:r>
        <w:rPr>
          <w:bCs/>
          <w:b/>
        </w:rPr>
        <w:t xml:space="preserve">Nepal Kathmandu</w:t>
      </w:r>
      <w:r>
        <w:t xml:space="preserve"> </w:t>
      </w:r>
      <w:r>
        <w:t xml:space="preserve">are often the primary caregivers for individuals from all socio-economic backgrounds. They provide essential services such as vaccinations, prenatal care, management of non-communicable diseases (NCDs), and emergency interventions. Given the high prevalence of conditions like hypertension, diabetes, and respiratory infections in urban areas, GPs are instrumental in early detection and long-term management.</w:t>
      </w:r>
    </w:p>
    <w:p>
      <w:pPr>
        <w:pStyle w:val="BodyText"/>
      </w:pPr>
      <w:r>
        <w:t xml:space="preserve">Moreover,</w:t>
      </w:r>
      <w:r>
        <w:t xml:space="preserve"> </w:t>
      </w:r>
      <w:r>
        <w:rPr>
          <w:bCs/>
          <w:b/>
        </w:rPr>
        <w:t xml:space="preserve">Doctor General Practitioners</w:t>
      </w:r>
      <w:r>
        <w:t xml:space="preserve"> </w:t>
      </w:r>
      <w:r>
        <w:t xml:space="preserve">act as a bridge between patients and secondary/tertiary care facilities. In Kathmandu’s public health system, they often collaborate with hospitals and clinics to ensure seamless referrals for complex cases. However, systemic issues such as bureaucratic delays and resource shortages frequently hinder this process.</w:t>
      </w:r>
    </w:p>
    <w:bookmarkEnd w:id="22"/>
    <w:bookmarkStart w:id="23" w:name="X674275143df44591c8f07993193e64a31f8de6b"/>
    <w:p>
      <w:pPr>
        <w:pStyle w:val="Heading2"/>
      </w:pPr>
      <w:r>
        <w:t xml:space="preserve">4. Challenges Facing Doctor General Practitioners in Nepal Kathmandu</w:t>
      </w:r>
    </w:p>
    <w:p>
      <w:pPr>
        <w:pStyle w:val="FirstParagraph"/>
      </w:pPr>
      <w:r>
        <w:rPr>
          <w:bCs/>
          <w:b/>
        </w:rPr>
        <w:t xml:space="preserve">Literature Review</w:t>
      </w:r>
      <w:r>
        <w:t xml:space="preserve"> </w:t>
      </w:r>
      <w:r>
        <w:t xml:space="preserve">highlights several challenges that impede the effectiveness of</w:t>
      </w:r>
      <w:r>
        <w:t xml:space="preserve"> </w:t>
      </w:r>
      <w:r>
        <w:rPr>
          <w:bCs/>
          <w:b/>
        </w:rPr>
        <w:t xml:space="preserve">Doctor General Practitioners</w:t>
      </w:r>
      <w:r>
        <w:t xml:space="preserve"> </w:t>
      </w:r>
      <w:r>
        <w:t xml:space="preserve">in Kathmandu. These include:</w:t>
      </w:r>
    </w:p>
    <w:p>
      <w:pPr>
        <w:numPr>
          <w:ilvl w:val="0"/>
          <w:numId w:val="1001"/>
        </w:numPr>
        <w:pStyle w:val="Compact"/>
      </w:pPr>
      <w:r>
        <w:rPr>
          <w:bCs/>
          <w:b/>
        </w:rPr>
        <w:t xml:space="preserve">Limited Resources:</w:t>
      </w:r>
      <w:r>
        <w:t xml:space="preserve"> </w:t>
      </w:r>
      <w:r>
        <w:t xml:space="preserve">Many GPs operate in underfunded clinics, lacking essential diagnostic tools and medications.</w:t>
      </w:r>
    </w:p>
    <w:p>
      <w:pPr>
        <w:numPr>
          <w:ilvl w:val="0"/>
          <w:numId w:val="1001"/>
        </w:numPr>
        <w:pStyle w:val="Compact"/>
      </w:pPr>
      <w:r>
        <w:rPr>
          <w:bCs/>
          <w:b/>
        </w:rPr>
        <w:t xml:space="preserve">Hierarchical Workloads:</w:t>
      </w:r>
      <w:r>
        <w:t xml:space="preserve"> </w:t>
      </w:r>
      <w:r>
        <w:t xml:space="preserve">The influx of patients due to urbanization often leads to overburdened schedules, reducing the quality of care.</w:t>
      </w:r>
    </w:p>
    <w:p>
      <w:pPr>
        <w:numPr>
          <w:ilvl w:val="0"/>
          <w:numId w:val="1001"/>
        </w:numPr>
        <w:pStyle w:val="Compact"/>
      </w:pPr>
      <w:r>
        <w:rPr>
          <w:bCs/>
          <w:b/>
        </w:rPr>
        <w:t xml:space="preserve">Poverty and Access Barriers:</w:t>
      </w:r>
      <w:r>
        <w:t xml:space="preserve"> </w:t>
      </w:r>
      <w:r>
        <w:t xml:space="preserve">Low-income populations in Kathmandu frequently face financial constraints that prevent them from seeking timely medical attention.</w:t>
      </w:r>
    </w:p>
    <w:p>
      <w:pPr>
        <w:numPr>
          <w:ilvl w:val="0"/>
          <w:numId w:val="1001"/>
        </w:numPr>
        <w:pStyle w:val="Compact"/>
      </w:pPr>
      <w:r>
        <w:rPr>
          <w:bCs/>
          <w:b/>
        </w:rPr>
        <w:t xml:space="preserve">Lack of Specialization Training:</w:t>
      </w:r>
      <w:r>
        <w:t xml:space="preserve"> </w:t>
      </w:r>
      <w:r>
        <w:t xml:space="preserve">While GPs are trained broadly, they may lack advanced skills required for managing complex cases, which are increasingly common in urban settings.</w:t>
      </w:r>
    </w:p>
    <w:p>
      <w:pPr>
        <w:pStyle w:val="FirstParagraph"/>
      </w:pPr>
      <w:r>
        <w:t xml:space="preserve">In addition, the absence of a robust public-private partnership framework in Nepal limits opportunities for GPs to leverage technology or innovative healthcare models. For example, telemedicine initiatives remain underdeveloped, despite their potential to alleviate workload pressures in Kathmandu.</w:t>
      </w:r>
    </w:p>
    <w:bookmarkEnd w:id="23"/>
    <w:bookmarkStart w:id="24" w:name="Xed45edf96087a05297d371288cc9d206bd85d5a"/>
    <w:p>
      <w:pPr>
        <w:pStyle w:val="Heading2"/>
      </w:pPr>
      <w:r>
        <w:t xml:space="preserve">5. Opportunities for Improvement and Future Directions</w:t>
      </w:r>
    </w:p>
    <w:p>
      <w:pPr>
        <w:pStyle w:val="FirstParagraph"/>
      </w:pPr>
      <w:r>
        <w:t xml:space="preserve">Several studies suggest that enhancing the training of</w:t>
      </w:r>
      <w:r>
        <w:t xml:space="preserve"> </w:t>
      </w:r>
      <w:r>
        <w:rPr>
          <w:bCs/>
          <w:b/>
        </w:rPr>
        <w:t xml:space="preserve">Doctor General Practitioners</w:t>
      </w:r>
      <w:r>
        <w:t xml:space="preserve">, improving infrastructure, and integrating digital health solutions could transform primary healthcare in</w:t>
      </w:r>
      <w:r>
        <w:t xml:space="preserve"> </w:t>
      </w:r>
      <w:r>
        <w:rPr>
          <w:bCs/>
          <w:b/>
        </w:rPr>
        <w:t xml:space="preserve">Nepal Kathmandu</w:t>
      </w:r>
      <w:r>
        <w:t xml:space="preserve">. The Nepal Health Research Council has advocated for increased funding to train GPs in NCD management, mental health care, and preventive strategies.</w:t>
      </w:r>
    </w:p>
    <w:p>
      <w:pPr>
        <w:pStyle w:val="BodyText"/>
      </w:pPr>
      <w:r>
        <w:t xml:space="preserve">Innovative models such as community-based primary care programs have shown promise. For instance, the Kathmandu District Health Office has piloted initiatives where GPs work closely with local communities to promote health education and early intervention. Such programs align with global best practices in primary healthcare delivery.</w:t>
      </w:r>
    </w:p>
    <w:p>
      <w:pPr>
        <w:pStyle w:val="BodyText"/>
      </w:pPr>
      <w:r>
        <w:t xml:space="preserve">Furthermore,</w:t>
      </w:r>
      <w:r>
        <w:t xml:space="preserve"> </w:t>
      </w:r>
      <w:r>
        <w:rPr>
          <w:bCs/>
          <w:b/>
        </w:rPr>
        <w:t xml:space="preserve">Literature Review</w:t>
      </w:r>
      <w:r>
        <w:t xml:space="preserve"> </w:t>
      </w:r>
      <w:r>
        <w:t xml:space="preserve">emphasizes the need for policy reforms that prioritize general practice. This includes revising medical education curricula to ensure GPs are equipped with skills relevant to Kathmandu’s urban health challenges and increasing incentives for GPs to serve in underserved areas.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Doctor General Practitioners</w:t>
      </w:r>
      <w:r>
        <w:t xml:space="preserve"> </w:t>
      </w:r>
      <w:r>
        <w:t xml:space="preserve">in</w:t>
      </w:r>
      <w:r>
        <w:t xml:space="preserve"> </w:t>
      </w:r>
      <w:r>
        <w:rPr>
          <w:bCs/>
          <w:b/>
        </w:rPr>
        <w:t xml:space="preserve">Nepal Kathmandu</w:t>
      </w:r>
      <w:r>
        <w:t xml:space="preserve"> </w:t>
      </w:r>
      <w:r>
        <w:t xml:space="preserve">is indispensable, yet their potential is constrained by systemic challenges. A comprehensive</w:t>
      </w:r>
      <w:r>
        <w:t xml:space="preserve"> </w:t>
      </w:r>
      <w:r>
        <w:rPr>
          <w:bCs/>
          <w:b/>
        </w:rPr>
        <w:t xml:space="preserve">Literature Review</w:t>
      </w:r>
      <w:r>
        <w:t xml:space="preserve"> </w:t>
      </w:r>
      <w:r>
        <w:t xml:space="preserve">underscores the urgency of addressing these barriers through targeted policy interventions, resource allocation, and capacity-building initiatives. By strengthening the role of GPs, Nepal can move closer to achieving equitable healthcare access for all residents in Kathmandu and beyond.</w:t>
      </w:r>
    </w:p>
    <w:p>
      <w:pPr>
        <w:pStyle w:val="BodyText"/>
      </w:pPr>
      <w:r>
        <w:rPr>
          <w:iCs/>
          <w:i/>
        </w:rPr>
        <w:t xml:space="preserve">This literature review highlights the critical need for interdisciplinary collaboration among policymakers, healthcare providers, and educators to ensure that</w:t>
      </w:r>
      <w:r>
        <w:rPr>
          <w:iCs/>
          <w:i/>
        </w:rPr>
        <w:t xml:space="preserve"> </w:t>
      </w:r>
      <w:r>
        <w:rPr>
          <w:bCs/>
          <w:b/>
          <w:iCs/>
          <w:i/>
        </w:rPr>
        <w:t xml:space="preserve">Doctor General Practitioners</w:t>
      </w:r>
      <w:r>
        <w:rPr>
          <w:iCs/>
          <w:i/>
        </w:rPr>
        <w:t xml:space="preserve"> </w:t>
      </w:r>
      <w:r>
        <w:rPr>
          <w:iCs/>
          <w:i/>
        </w:rPr>
        <w:t xml:space="preserve">in</w:t>
      </w:r>
      <w:r>
        <w:rPr>
          <w:iCs/>
          <w:i/>
        </w:rPr>
        <w:t xml:space="preserve"> </w:t>
      </w:r>
      <w:r>
        <w:rPr>
          <w:bCs/>
          <w:b/>
          <w:iCs/>
          <w:i/>
        </w:rPr>
        <w:t xml:space="preserve">Nepal Kathmandu</w:t>
      </w:r>
      <w:r>
        <w:rPr>
          <w:iCs/>
          <w:i/>
        </w:rPr>
        <w:t xml:space="preserve"> </w:t>
      </w:r>
      <w:r>
        <w:rPr>
          <w:iCs/>
          <w:i/>
        </w:rPr>
        <w:t xml:space="preserve">can effectively meet the evolving health needs of their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Nepal Kathmandu</dc:title>
  <dc:creator/>
  <cp:keywords/>
  <dcterms:created xsi:type="dcterms:W3CDTF">2026-07-23T20:55:43Z</dcterms:created>
  <dcterms:modified xsi:type="dcterms:W3CDTF">2026-07-23T20:55:43Z</dcterms:modified>
</cp:coreProperties>
</file>

<file path=docProps/custom.xml><?xml version="1.0" encoding="utf-8"?>
<Properties xmlns="http://schemas.openxmlformats.org/officeDocument/2006/custom-properties" xmlns:vt="http://schemas.openxmlformats.org/officeDocument/2006/docPropsVTypes"/>
</file>